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6A" w:rsidRPr="003C5426" w:rsidRDefault="00CD126A" w:rsidP="001378C4">
      <w:pPr>
        <w:spacing w:line="480" w:lineRule="auto"/>
        <w:jc w:val="center"/>
        <w:rPr>
          <w:rFonts w:ascii="仿宋_GB2312" w:eastAsia="仿宋_GB2312" w:hAnsi="仿宋_GB2312"/>
          <w:b/>
          <w:sz w:val="32"/>
          <w:szCs w:val="32"/>
        </w:rPr>
      </w:pPr>
      <w:r w:rsidRPr="003C5426">
        <w:rPr>
          <w:rFonts w:ascii="仿宋_GB2312" w:eastAsia="仿宋_GB2312" w:hAnsi="仿宋_GB2312" w:hint="eastAsia"/>
          <w:b/>
          <w:sz w:val="32"/>
          <w:szCs w:val="32"/>
        </w:rPr>
        <w:t>第四届江苏省海洋湖沼</w:t>
      </w:r>
      <w:r w:rsidR="00AF7AEE">
        <w:rPr>
          <w:rFonts w:ascii="仿宋_GB2312" w:eastAsia="仿宋_GB2312" w:hAnsi="仿宋_GB2312" w:hint="eastAsia"/>
          <w:b/>
          <w:sz w:val="32"/>
          <w:szCs w:val="32"/>
        </w:rPr>
        <w:t>学会</w:t>
      </w:r>
      <w:r w:rsidRPr="003C5426">
        <w:rPr>
          <w:rFonts w:ascii="仿宋_GB2312" w:eastAsia="仿宋_GB2312" w:hAnsi="仿宋_GB2312" w:hint="eastAsia"/>
          <w:b/>
          <w:sz w:val="32"/>
          <w:szCs w:val="32"/>
        </w:rPr>
        <w:t>研究生论坛</w:t>
      </w:r>
    </w:p>
    <w:p w:rsidR="00CD126A" w:rsidRPr="003C5426" w:rsidRDefault="00CD126A" w:rsidP="001378C4">
      <w:pPr>
        <w:spacing w:line="480" w:lineRule="auto"/>
        <w:jc w:val="center"/>
        <w:rPr>
          <w:rFonts w:ascii="仿宋_GB2312" w:eastAsia="仿宋_GB2312" w:hAnsi="仿宋_GB2312"/>
          <w:b/>
          <w:sz w:val="32"/>
          <w:szCs w:val="32"/>
        </w:rPr>
      </w:pPr>
      <w:r w:rsidRPr="003C5426">
        <w:rPr>
          <w:rFonts w:ascii="仿宋_GB2312" w:eastAsia="仿宋_GB2312" w:hAnsi="仿宋_GB2312" w:hint="eastAsia"/>
          <w:b/>
          <w:sz w:val="32"/>
          <w:szCs w:val="32"/>
        </w:rPr>
        <w:t>第一轮通知</w:t>
      </w:r>
    </w:p>
    <w:p w:rsidR="00CD126A" w:rsidRPr="003C5426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全省</w:t>
      </w:r>
      <w:r w:rsidRPr="003C5426">
        <w:rPr>
          <w:rFonts w:ascii="仿宋_GB2312" w:eastAsia="仿宋_GB2312" w:hAnsi="仿宋_GB2312"/>
          <w:sz w:val="24"/>
          <w:szCs w:val="28"/>
        </w:rPr>
        <w:t>各高校</w:t>
      </w:r>
      <w:r w:rsidRPr="003C5426">
        <w:rPr>
          <w:rFonts w:ascii="仿宋_GB2312" w:eastAsia="仿宋_GB2312" w:hAnsi="仿宋_GB2312" w:hint="eastAsia"/>
          <w:sz w:val="24"/>
          <w:szCs w:val="28"/>
        </w:rPr>
        <w:t>和科研单位</w:t>
      </w:r>
      <w:r w:rsidRPr="003C5426">
        <w:rPr>
          <w:rFonts w:ascii="仿宋_GB2312" w:eastAsia="仿宋_GB2312" w:hAnsi="仿宋_GB2312"/>
          <w:sz w:val="24"/>
          <w:szCs w:val="28"/>
        </w:rPr>
        <w:t>：</w:t>
      </w:r>
    </w:p>
    <w:p w:rsidR="00CD126A" w:rsidRDefault="00CD126A" w:rsidP="001378C4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>为</w:t>
      </w:r>
      <w:r w:rsidRPr="003C5426">
        <w:rPr>
          <w:rFonts w:ascii="仿宋_GB2312" w:eastAsia="仿宋_GB2312" w:hAnsi="仿宋_GB2312" w:hint="eastAsia"/>
          <w:sz w:val="24"/>
          <w:szCs w:val="28"/>
        </w:rPr>
        <w:t>提高</w:t>
      </w:r>
      <w:r w:rsidRPr="003C5426">
        <w:rPr>
          <w:rFonts w:ascii="仿宋_GB2312" w:eastAsia="仿宋_GB2312" w:hAnsi="仿宋_GB2312"/>
          <w:sz w:val="24"/>
          <w:szCs w:val="28"/>
        </w:rPr>
        <w:t>海洋湖沼</w:t>
      </w:r>
      <w:r w:rsidRPr="003C5426">
        <w:rPr>
          <w:rFonts w:ascii="仿宋_GB2312" w:eastAsia="仿宋_GB2312" w:hAnsi="仿宋_GB2312" w:hint="eastAsia"/>
          <w:sz w:val="24"/>
          <w:szCs w:val="28"/>
        </w:rPr>
        <w:t>领域科学研究水平，</w:t>
      </w:r>
      <w:r w:rsidRPr="003C5426">
        <w:rPr>
          <w:rFonts w:ascii="仿宋_GB2312" w:eastAsia="仿宋_GB2312" w:hAnsi="仿宋_GB2312"/>
          <w:sz w:val="24"/>
          <w:szCs w:val="28"/>
        </w:rPr>
        <w:t>促进青年</w:t>
      </w:r>
      <w:r w:rsidRPr="003C5426">
        <w:rPr>
          <w:rFonts w:ascii="仿宋_GB2312" w:eastAsia="仿宋_GB2312" w:hAnsi="仿宋_GB2312" w:hint="eastAsia"/>
          <w:sz w:val="24"/>
          <w:szCs w:val="28"/>
        </w:rPr>
        <w:t>学者</w:t>
      </w:r>
      <w:r w:rsidRPr="003C5426">
        <w:rPr>
          <w:rFonts w:ascii="仿宋_GB2312" w:eastAsia="仿宋_GB2312" w:hAnsi="仿宋_GB2312"/>
          <w:sz w:val="24"/>
          <w:szCs w:val="28"/>
        </w:rPr>
        <w:t>的成长</w:t>
      </w:r>
      <w:r w:rsidR="003E569C">
        <w:rPr>
          <w:rFonts w:ascii="仿宋_GB2312" w:eastAsia="仿宋_GB2312" w:hAnsi="仿宋_GB2312" w:hint="eastAsia"/>
          <w:sz w:val="24"/>
          <w:szCs w:val="28"/>
        </w:rPr>
        <w:t>与交流</w:t>
      </w:r>
      <w:r w:rsidRPr="003C5426">
        <w:rPr>
          <w:rFonts w:ascii="仿宋_GB2312" w:eastAsia="仿宋_GB2312" w:hAnsi="仿宋_GB2312"/>
          <w:sz w:val="24"/>
          <w:szCs w:val="28"/>
        </w:rPr>
        <w:t>，江苏省海洋湖沼学会将于201</w:t>
      </w:r>
      <w:r w:rsidRPr="003C5426">
        <w:rPr>
          <w:rFonts w:ascii="仿宋_GB2312" w:eastAsia="仿宋_GB2312" w:hAnsi="仿宋_GB2312" w:hint="eastAsia"/>
          <w:sz w:val="24"/>
          <w:szCs w:val="28"/>
        </w:rPr>
        <w:t>5</w:t>
      </w:r>
      <w:r w:rsidRPr="003C5426">
        <w:rPr>
          <w:rFonts w:ascii="仿宋_GB2312" w:eastAsia="仿宋_GB2312" w:hAnsi="仿宋_GB2312"/>
          <w:sz w:val="24"/>
          <w:szCs w:val="28"/>
        </w:rPr>
        <w:t>年</w:t>
      </w:r>
      <w:r w:rsidRPr="003C5426">
        <w:rPr>
          <w:rFonts w:ascii="仿宋_GB2312" w:eastAsia="仿宋_GB2312" w:hAnsi="仿宋_GB2312" w:hint="eastAsia"/>
          <w:sz w:val="24"/>
          <w:szCs w:val="28"/>
        </w:rPr>
        <w:t>9月</w:t>
      </w:r>
      <w:r w:rsidR="001E6543">
        <w:rPr>
          <w:rFonts w:ascii="仿宋_GB2312" w:eastAsia="仿宋_GB2312" w:hAnsi="仿宋_GB2312" w:hint="eastAsia"/>
          <w:sz w:val="24"/>
          <w:szCs w:val="28"/>
        </w:rPr>
        <w:t>19</w:t>
      </w:r>
      <w:r w:rsidR="000E173C">
        <w:rPr>
          <w:rFonts w:ascii="仿宋_GB2312" w:eastAsia="仿宋_GB2312" w:hAnsi="仿宋_GB2312" w:hint="eastAsia"/>
          <w:sz w:val="24"/>
          <w:szCs w:val="28"/>
        </w:rPr>
        <w:t>日</w:t>
      </w:r>
      <w:r w:rsidRPr="003C5426">
        <w:rPr>
          <w:rFonts w:ascii="仿宋_GB2312" w:eastAsia="仿宋_GB2312" w:hAnsi="仿宋_GB2312"/>
          <w:sz w:val="24"/>
          <w:szCs w:val="28"/>
        </w:rPr>
        <w:t>在南京</w:t>
      </w:r>
      <w:r w:rsidR="00702055">
        <w:rPr>
          <w:rFonts w:ascii="仿宋_GB2312" w:eastAsia="仿宋_GB2312" w:hAnsi="仿宋_GB2312" w:hint="eastAsia"/>
          <w:sz w:val="24"/>
          <w:szCs w:val="28"/>
        </w:rPr>
        <w:t>大学</w:t>
      </w:r>
      <w:r w:rsidRPr="003C5426">
        <w:rPr>
          <w:rFonts w:ascii="仿宋_GB2312" w:eastAsia="仿宋_GB2312" w:hAnsi="仿宋_GB2312"/>
          <w:sz w:val="24"/>
          <w:szCs w:val="28"/>
        </w:rPr>
        <w:t>召开</w:t>
      </w:r>
      <w:r w:rsidRPr="003C5426">
        <w:rPr>
          <w:rFonts w:ascii="仿宋_GB2312" w:eastAsia="仿宋_GB2312" w:hAnsi="仿宋_GB2312" w:hint="eastAsia"/>
          <w:sz w:val="24"/>
          <w:szCs w:val="28"/>
        </w:rPr>
        <w:t>“</w:t>
      </w:r>
      <w:r w:rsidRPr="003C5426">
        <w:rPr>
          <w:rFonts w:ascii="仿宋_GB2312" w:eastAsia="仿宋_GB2312" w:hAnsi="仿宋_GB2312"/>
          <w:sz w:val="24"/>
          <w:szCs w:val="28"/>
        </w:rPr>
        <w:t>第</w:t>
      </w:r>
      <w:r w:rsidRPr="003C5426">
        <w:rPr>
          <w:rFonts w:ascii="仿宋_GB2312" w:eastAsia="仿宋_GB2312" w:hAnsi="仿宋_GB2312" w:hint="eastAsia"/>
          <w:sz w:val="24"/>
          <w:szCs w:val="28"/>
        </w:rPr>
        <w:t>四</w:t>
      </w:r>
      <w:r w:rsidRPr="003C5426">
        <w:rPr>
          <w:rFonts w:ascii="仿宋_GB2312" w:eastAsia="仿宋_GB2312" w:hAnsi="仿宋_GB2312"/>
          <w:sz w:val="24"/>
          <w:szCs w:val="28"/>
        </w:rPr>
        <w:t>届江苏省海洋湖沼</w:t>
      </w:r>
      <w:r w:rsidRPr="003C5426">
        <w:rPr>
          <w:rFonts w:ascii="仿宋_GB2312" w:eastAsia="仿宋_GB2312" w:hAnsi="仿宋_GB2312" w:hint="eastAsia"/>
          <w:sz w:val="24"/>
          <w:szCs w:val="28"/>
        </w:rPr>
        <w:t>学会</w:t>
      </w:r>
      <w:r w:rsidRPr="003C5426">
        <w:rPr>
          <w:rFonts w:ascii="仿宋_GB2312" w:eastAsia="仿宋_GB2312" w:hAnsi="仿宋_GB2312"/>
          <w:sz w:val="24"/>
          <w:szCs w:val="28"/>
        </w:rPr>
        <w:t>研究生论坛”。</w:t>
      </w:r>
      <w:r w:rsidRPr="003C5426">
        <w:rPr>
          <w:rFonts w:ascii="仿宋_GB2312" w:eastAsia="仿宋_GB2312" w:hAnsi="仿宋_GB2312" w:hint="eastAsia"/>
          <w:sz w:val="24"/>
          <w:szCs w:val="28"/>
        </w:rPr>
        <w:t>论坛</w:t>
      </w:r>
      <w:r w:rsidRPr="003C5426">
        <w:rPr>
          <w:rFonts w:ascii="仿宋_GB2312" w:eastAsia="仿宋_GB2312" w:hAnsi="仿宋_GB2312"/>
          <w:sz w:val="24"/>
          <w:szCs w:val="28"/>
        </w:rPr>
        <w:t>将</w:t>
      </w:r>
      <w:r w:rsidRPr="003C5426">
        <w:rPr>
          <w:rFonts w:ascii="仿宋_GB2312" w:eastAsia="仿宋_GB2312" w:hAnsi="仿宋_GB2312" w:hint="eastAsia"/>
          <w:sz w:val="24"/>
          <w:szCs w:val="28"/>
        </w:rPr>
        <w:t>以研究生为交流主体，并</w:t>
      </w:r>
      <w:r w:rsidR="003E569C">
        <w:rPr>
          <w:rFonts w:ascii="仿宋_GB2312" w:eastAsia="仿宋_GB2312" w:hAnsi="仿宋_GB2312" w:hint="eastAsia"/>
          <w:sz w:val="24"/>
          <w:szCs w:val="28"/>
        </w:rPr>
        <w:t>邀请</w:t>
      </w:r>
      <w:r w:rsidRPr="003C5426">
        <w:rPr>
          <w:rFonts w:ascii="仿宋_GB2312" w:eastAsia="仿宋_GB2312" w:hAnsi="仿宋_GB2312"/>
          <w:sz w:val="24"/>
          <w:szCs w:val="28"/>
        </w:rPr>
        <w:t>专家进行现场点评</w:t>
      </w:r>
      <w:r w:rsidR="00D55E42">
        <w:rPr>
          <w:rFonts w:ascii="仿宋_GB2312" w:eastAsia="仿宋_GB2312" w:hAnsi="仿宋_GB2312" w:hint="eastAsia"/>
          <w:sz w:val="24"/>
          <w:szCs w:val="28"/>
        </w:rPr>
        <w:t>，参会论文将汇编形成论文集，</w:t>
      </w:r>
      <w:r w:rsidRPr="003C5426">
        <w:rPr>
          <w:rFonts w:ascii="仿宋_GB2312" w:eastAsia="仿宋_GB2312" w:hAnsi="仿宋_GB2312" w:hint="eastAsia"/>
          <w:sz w:val="24"/>
          <w:szCs w:val="28"/>
        </w:rPr>
        <w:t>并评选出优秀论文，推荐</w:t>
      </w:r>
      <w:r w:rsidR="00880CA9">
        <w:rPr>
          <w:rFonts w:ascii="仿宋_GB2312" w:eastAsia="仿宋_GB2312" w:hAnsi="仿宋_GB2312" w:hint="eastAsia"/>
          <w:sz w:val="24"/>
          <w:szCs w:val="28"/>
        </w:rPr>
        <w:t>至</w:t>
      </w:r>
      <w:r w:rsidRPr="003C5426">
        <w:rPr>
          <w:rFonts w:ascii="仿宋_GB2312" w:eastAsia="仿宋_GB2312" w:hAnsi="仿宋_GB2312" w:hint="eastAsia"/>
          <w:sz w:val="24"/>
          <w:szCs w:val="28"/>
        </w:rPr>
        <w:t>中文（科技）核心期刊发表。欢迎</w:t>
      </w:r>
      <w:r w:rsidRPr="003C5426">
        <w:rPr>
          <w:rFonts w:ascii="仿宋_GB2312" w:eastAsia="仿宋_GB2312" w:hAnsi="仿宋_GB2312"/>
          <w:sz w:val="24"/>
          <w:szCs w:val="28"/>
        </w:rPr>
        <w:t>全省各高校、科研</w:t>
      </w:r>
      <w:r w:rsidRPr="003C5426">
        <w:rPr>
          <w:rFonts w:ascii="仿宋_GB2312" w:eastAsia="仿宋_GB2312" w:hAnsi="仿宋_GB2312" w:hint="eastAsia"/>
          <w:sz w:val="24"/>
          <w:szCs w:val="28"/>
        </w:rPr>
        <w:t>单位</w:t>
      </w:r>
      <w:r w:rsidRPr="003C5426">
        <w:rPr>
          <w:rFonts w:ascii="仿宋_GB2312" w:eastAsia="仿宋_GB2312" w:hAnsi="仿宋_GB2312"/>
          <w:sz w:val="24"/>
          <w:szCs w:val="28"/>
        </w:rPr>
        <w:t>的研究生踊跃参加。</w:t>
      </w:r>
    </w:p>
    <w:p w:rsidR="00CD126A" w:rsidRPr="003C5426" w:rsidRDefault="00CD126A" w:rsidP="001378C4">
      <w:pPr>
        <w:numPr>
          <w:ilvl w:val="0"/>
          <w:numId w:val="1"/>
        </w:numPr>
        <w:spacing w:before="200" w:after="200" w:line="480" w:lineRule="auto"/>
        <w:rPr>
          <w:rFonts w:ascii="仿宋_GB2312" w:eastAsia="仿宋_GB2312" w:hAnsi="仿宋_GB2312"/>
          <w:b/>
          <w:sz w:val="24"/>
          <w:szCs w:val="30"/>
        </w:rPr>
      </w:pPr>
      <w:r w:rsidRPr="003C5426">
        <w:rPr>
          <w:rFonts w:ascii="仿宋_GB2312" w:eastAsia="仿宋_GB2312" w:hAnsi="仿宋_GB2312" w:hint="eastAsia"/>
          <w:b/>
          <w:sz w:val="24"/>
          <w:szCs w:val="30"/>
        </w:rPr>
        <w:t>会议组织</w:t>
      </w:r>
    </w:p>
    <w:p w:rsidR="00CD126A" w:rsidRPr="003C5426" w:rsidRDefault="00CD126A" w:rsidP="001378C4">
      <w:pPr>
        <w:spacing w:line="480" w:lineRule="auto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主办：江苏省海洋湖沼学会</w:t>
      </w:r>
    </w:p>
    <w:p w:rsidR="00337B51" w:rsidRPr="003C5426" w:rsidRDefault="00CD126A" w:rsidP="001378C4">
      <w:pPr>
        <w:spacing w:line="480" w:lineRule="auto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承办：南京大学</w:t>
      </w:r>
      <w:r w:rsidR="009E5170">
        <w:rPr>
          <w:rFonts w:ascii="仿宋_GB2312" w:eastAsia="仿宋_GB2312" w:hAnsi="仿宋_GB2312" w:hint="eastAsia"/>
          <w:sz w:val="24"/>
          <w:szCs w:val="28"/>
        </w:rPr>
        <w:t>地理与海洋科学学院</w:t>
      </w:r>
      <w:r w:rsidRPr="003C5426">
        <w:rPr>
          <w:rFonts w:ascii="仿宋_GB2312" w:eastAsia="仿宋_GB2312" w:hAnsi="仿宋_GB2312" w:hint="eastAsia"/>
          <w:sz w:val="24"/>
          <w:szCs w:val="28"/>
        </w:rPr>
        <w:t>研究生会</w:t>
      </w:r>
    </w:p>
    <w:p w:rsidR="00CD126A" w:rsidRPr="003C5426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协办：</w:t>
      </w:r>
      <w:r w:rsidRPr="003C5426">
        <w:rPr>
          <w:rFonts w:ascii="仿宋_GB2312" w:eastAsia="仿宋_GB2312" w:hAnsi="仿宋_GB2312"/>
          <w:sz w:val="24"/>
          <w:szCs w:val="28"/>
        </w:rPr>
        <w:t>中国科学院南京地理与湖泊研究所研究生会</w:t>
      </w:r>
    </w:p>
    <w:p w:rsidR="00E22007" w:rsidRPr="003C5426" w:rsidRDefault="00E22007" w:rsidP="001378C4">
      <w:pPr>
        <w:widowControl/>
        <w:shd w:val="clear" w:color="auto" w:fill="FFFFFF"/>
        <w:spacing w:line="480" w:lineRule="auto"/>
        <w:ind w:firstLineChars="300" w:firstLine="720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 xml:space="preserve">国际水利与环境工程学会（IAHR）河海大学学生分会 </w:t>
      </w:r>
    </w:p>
    <w:p w:rsidR="00CD126A" w:rsidRPr="00C34522" w:rsidRDefault="00CD126A" w:rsidP="001378C4">
      <w:pPr>
        <w:spacing w:line="480" w:lineRule="auto"/>
        <w:ind w:firstLineChars="300" w:firstLine="720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>南京师范大学</w:t>
      </w:r>
      <w:r w:rsidR="00C34522" w:rsidRPr="00C34522">
        <w:rPr>
          <w:rFonts w:ascii="仿宋_GB2312" w:eastAsia="仿宋_GB2312" w:hAnsi="仿宋_GB2312"/>
          <w:sz w:val="24"/>
          <w:szCs w:val="28"/>
        </w:rPr>
        <w:t>地理科学学院</w:t>
      </w:r>
      <w:r w:rsidRPr="003C5426">
        <w:rPr>
          <w:rFonts w:ascii="仿宋_GB2312" w:eastAsia="仿宋_GB2312" w:hAnsi="仿宋_GB2312"/>
          <w:sz w:val="24"/>
          <w:szCs w:val="28"/>
        </w:rPr>
        <w:t>研究生会</w:t>
      </w:r>
    </w:p>
    <w:p w:rsidR="00CD126A" w:rsidRPr="00C34522" w:rsidRDefault="00621311" w:rsidP="001378C4">
      <w:pPr>
        <w:spacing w:line="48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hint="eastAsia"/>
          <w:sz w:val="24"/>
          <w:szCs w:val="28"/>
        </w:rPr>
        <w:t xml:space="preserve">      </w:t>
      </w:r>
      <w:r w:rsidR="00CD126A" w:rsidRPr="003C5426">
        <w:rPr>
          <w:rFonts w:ascii="仿宋_GB2312" w:eastAsia="仿宋_GB2312" w:hAnsi="仿宋_GB2312" w:hint="eastAsia"/>
          <w:sz w:val="24"/>
          <w:szCs w:val="28"/>
        </w:rPr>
        <w:t>南京信息工程大学</w:t>
      </w:r>
      <w:r w:rsidR="00C34522" w:rsidRPr="00C34522">
        <w:rPr>
          <w:rFonts w:ascii="仿宋_GB2312" w:eastAsia="仿宋_GB2312" w:hAnsi="仿宋_GB2312"/>
          <w:sz w:val="24"/>
          <w:szCs w:val="28"/>
        </w:rPr>
        <w:t>海洋科学学院</w:t>
      </w:r>
      <w:r w:rsidR="00CD126A" w:rsidRPr="003C5426">
        <w:rPr>
          <w:rFonts w:ascii="仿宋_GB2312" w:eastAsia="仿宋_GB2312" w:hAnsi="仿宋_GB2312" w:hint="eastAsia"/>
          <w:sz w:val="24"/>
          <w:szCs w:val="28"/>
        </w:rPr>
        <w:t>研究生会</w:t>
      </w:r>
    </w:p>
    <w:p w:rsidR="00CD126A" w:rsidRPr="003C5426" w:rsidRDefault="00CD126A" w:rsidP="001378C4">
      <w:pPr>
        <w:numPr>
          <w:ilvl w:val="0"/>
          <w:numId w:val="1"/>
        </w:numPr>
        <w:spacing w:before="200" w:after="200" w:line="480" w:lineRule="auto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 w:hint="eastAsia"/>
          <w:b/>
          <w:sz w:val="24"/>
          <w:szCs w:val="30"/>
        </w:rPr>
        <w:t>会议主题</w:t>
      </w:r>
    </w:p>
    <w:p w:rsidR="00CD126A" w:rsidRDefault="00CD126A" w:rsidP="001378C4">
      <w:pPr>
        <w:spacing w:line="480" w:lineRule="auto"/>
        <w:rPr>
          <w:rFonts w:ascii="仿宋_GB2312" w:eastAsia="仿宋_GB2312" w:hAnsi="仿宋_GB2312"/>
          <w:sz w:val="24"/>
          <w:szCs w:val="30"/>
        </w:rPr>
      </w:pPr>
      <w:r w:rsidRPr="003C5426">
        <w:rPr>
          <w:rFonts w:ascii="仿宋_GB2312" w:eastAsia="仿宋_GB2312" w:hAnsi="仿宋_GB2312" w:hint="eastAsia"/>
          <w:sz w:val="24"/>
          <w:szCs w:val="30"/>
        </w:rPr>
        <w:t>会议以“</w:t>
      </w:r>
      <w:r w:rsidR="00817895">
        <w:rPr>
          <w:rFonts w:ascii="仿宋_GB2312" w:eastAsia="仿宋_GB2312" w:hAnsi="仿宋_GB2312" w:hint="eastAsia"/>
          <w:sz w:val="24"/>
          <w:szCs w:val="30"/>
        </w:rPr>
        <w:t>海碧湖清</w:t>
      </w:r>
      <w:r w:rsidR="00E84A1C" w:rsidRPr="003C5426">
        <w:rPr>
          <w:rFonts w:ascii="仿宋_GB2312" w:eastAsia="仿宋_GB2312" w:hAnsi="仿宋_GB2312" w:hint="eastAsia"/>
          <w:sz w:val="24"/>
          <w:szCs w:val="30"/>
        </w:rPr>
        <w:t>，水美人和</w:t>
      </w:r>
      <w:r w:rsidRPr="003C5426">
        <w:rPr>
          <w:rFonts w:ascii="仿宋_GB2312" w:eastAsia="仿宋_GB2312" w:hAnsi="仿宋_GB2312" w:hint="eastAsia"/>
          <w:sz w:val="24"/>
          <w:szCs w:val="30"/>
        </w:rPr>
        <w:t>”为主题，</w:t>
      </w:r>
      <w:r w:rsidR="00711180">
        <w:rPr>
          <w:rFonts w:ascii="仿宋_GB2312" w:eastAsia="仿宋_GB2312" w:hAnsi="仿宋_GB2312" w:hint="eastAsia"/>
          <w:sz w:val="24"/>
          <w:szCs w:val="30"/>
        </w:rPr>
        <w:t>共设以下方向</w:t>
      </w:r>
      <w:r w:rsidR="000315EA">
        <w:rPr>
          <w:rFonts w:ascii="仿宋_GB2312" w:eastAsia="仿宋_GB2312" w:hAnsi="仿宋_GB2312" w:hint="eastAsia"/>
          <w:sz w:val="24"/>
          <w:szCs w:val="30"/>
        </w:rPr>
        <w:t>：</w:t>
      </w:r>
    </w:p>
    <w:p w:rsidR="00474E29" w:rsidRDefault="00474E29" w:rsidP="001378C4">
      <w:pPr>
        <w:spacing w:line="480" w:lineRule="auto"/>
        <w:rPr>
          <w:rFonts w:ascii="仿宋_GB2312" w:eastAsia="仿宋_GB2312" w:hAnsi="仿宋_GB2312"/>
          <w:sz w:val="24"/>
          <w:szCs w:val="30"/>
        </w:rPr>
      </w:pPr>
      <w:r>
        <w:rPr>
          <w:rFonts w:ascii="仿宋_GB2312" w:eastAsia="仿宋_GB2312" w:hAnsi="仿宋_GB2312" w:hint="eastAsia"/>
          <w:sz w:val="24"/>
          <w:szCs w:val="30"/>
        </w:rPr>
        <w:t>1. 水生态文明</w:t>
      </w:r>
    </w:p>
    <w:p w:rsidR="002037CC" w:rsidRPr="00BB3E87" w:rsidRDefault="002037CC" w:rsidP="001378C4">
      <w:pPr>
        <w:spacing w:line="480" w:lineRule="auto"/>
        <w:ind w:firstLineChars="200" w:firstLine="480"/>
        <w:rPr>
          <w:rFonts w:ascii="仿宋_GB2312" w:eastAsia="仿宋_GB2312" w:hAnsi="仿宋_GB2312"/>
          <w:sz w:val="24"/>
          <w:szCs w:val="30"/>
        </w:rPr>
      </w:pPr>
      <w:r>
        <w:rPr>
          <w:rFonts w:ascii="仿宋_GB2312" w:eastAsia="仿宋_GB2312" w:hAnsi="仿宋_GB2312" w:hint="eastAsia"/>
          <w:sz w:val="24"/>
          <w:szCs w:val="30"/>
        </w:rPr>
        <w:t>水生态文明建设问题与对策，水生态文明建设</w:t>
      </w:r>
      <w:r w:rsidR="00B212BE">
        <w:rPr>
          <w:rFonts w:ascii="仿宋_GB2312" w:eastAsia="仿宋_GB2312" w:hAnsi="仿宋_GB2312" w:hint="eastAsia"/>
          <w:sz w:val="24"/>
          <w:szCs w:val="30"/>
        </w:rPr>
        <w:t>评价指标体系，</w:t>
      </w:r>
      <w:r w:rsidR="00BB3E87">
        <w:rPr>
          <w:rFonts w:ascii="仿宋_GB2312" w:eastAsia="仿宋_GB2312" w:hAnsi="仿宋_GB2312" w:hint="eastAsia"/>
          <w:sz w:val="24"/>
          <w:szCs w:val="30"/>
        </w:rPr>
        <w:t>水资源管理，</w:t>
      </w:r>
      <w:r w:rsidR="00F11029">
        <w:rPr>
          <w:rFonts w:ascii="仿宋_GB2312" w:eastAsia="仿宋_GB2312" w:hAnsi="仿宋_GB2312" w:hint="eastAsia"/>
          <w:sz w:val="24"/>
          <w:szCs w:val="30"/>
        </w:rPr>
        <w:t>水资源优化配置，</w:t>
      </w:r>
      <w:r w:rsidR="00BB3E87" w:rsidRPr="00BB3E87">
        <w:rPr>
          <w:rFonts w:ascii="仿宋_GB2312" w:eastAsia="仿宋_GB2312" w:hAnsi="仿宋_GB2312" w:hint="eastAsia"/>
          <w:bCs/>
          <w:sz w:val="24"/>
          <w:szCs w:val="30"/>
        </w:rPr>
        <w:t>水生态安全</w:t>
      </w:r>
      <w:r w:rsidR="00B212BE" w:rsidRPr="00BB3E87">
        <w:rPr>
          <w:rFonts w:ascii="仿宋_GB2312" w:eastAsia="仿宋_GB2312" w:hAnsi="仿宋_GB2312" w:hint="eastAsia"/>
          <w:sz w:val="24"/>
          <w:szCs w:val="30"/>
        </w:rPr>
        <w:t>等。</w:t>
      </w:r>
    </w:p>
    <w:p w:rsidR="00474E29" w:rsidRDefault="00474E29" w:rsidP="001378C4">
      <w:pPr>
        <w:spacing w:line="480" w:lineRule="auto"/>
        <w:rPr>
          <w:rFonts w:ascii="仿宋_GB2312" w:eastAsia="仿宋_GB2312" w:hAnsi="仿宋_GB2312"/>
          <w:sz w:val="24"/>
          <w:szCs w:val="30"/>
        </w:rPr>
      </w:pPr>
      <w:r>
        <w:rPr>
          <w:rFonts w:ascii="仿宋_GB2312" w:eastAsia="仿宋_GB2312" w:hAnsi="仿宋_GB2312" w:hint="eastAsia"/>
          <w:sz w:val="24"/>
          <w:szCs w:val="30"/>
        </w:rPr>
        <w:t>2. 河湖水环境与生态修复</w:t>
      </w:r>
    </w:p>
    <w:p w:rsidR="00474E29" w:rsidRDefault="00BB3E87" w:rsidP="001378C4">
      <w:pPr>
        <w:spacing w:line="480" w:lineRule="auto"/>
        <w:ind w:firstLineChars="200" w:firstLine="480"/>
        <w:rPr>
          <w:rFonts w:ascii="仿宋_GB2312" w:eastAsia="仿宋_GB2312" w:hAnsi="仿宋_GB2312"/>
          <w:sz w:val="24"/>
          <w:szCs w:val="30"/>
        </w:rPr>
      </w:pPr>
      <w:r w:rsidRPr="00BB3E87">
        <w:rPr>
          <w:rFonts w:ascii="仿宋_GB2312" w:eastAsia="仿宋_GB2312" w:hAnsi="仿宋_GB2312"/>
          <w:sz w:val="24"/>
          <w:szCs w:val="28"/>
        </w:rPr>
        <w:lastRenderedPageBreak/>
        <w:t>河湖</w:t>
      </w:r>
      <w:r>
        <w:rPr>
          <w:rFonts w:ascii="仿宋_GB2312" w:eastAsia="仿宋_GB2312" w:hAnsi="仿宋_GB2312" w:hint="eastAsia"/>
          <w:sz w:val="24"/>
          <w:szCs w:val="28"/>
        </w:rPr>
        <w:t>水环境治理与生态修复</w:t>
      </w:r>
      <w:r w:rsidR="00474E29" w:rsidRPr="003C5426">
        <w:rPr>
          <w:rFonts w:ascii="仿宋_GB2312" w:eastAsia="仿宋_GB2312" w:hAnsi="仿宋_GB2312" w:hint="eastAsia"/>
          <w:sz w:val="24"/>
          <w:szCs w:val="28"/>
        </w:rPr>
        <w:t>，</w:t>
      </w:r>
      <w:r w:rsidR="00F11029" w:rsidRPr="00F11029">
        <w:rPr>
          <w:rFonts w:ascii="仿宋_GB2312" w:eastAsia="仿宋_GB2312" w:hAnsi="仿宋_GB2312"/>
          <w:sz w:val="24"/>
          <w:szCs w:val="28"/>
        </w:rPr>
        <w:t>河湖面源污染控制</w:t>
      </w:r>
      <w:r w:rsidR="00F11029">
        <w:rPr>
          <w:rFonts w:ascii="仿宋_GB2312" w:eastAsia="仿宋_GB2312" w:hAnsi="仿宋_GB2312" w:hint="eastAsia"/>
          <w:sz w:val="24"/>
          <w:szCs w:val="28"/>
        </w:rPr>
        <w:t>，</w:t>
      </w:r>
      <w:r w:rsidR="00474E29" w:rsidRPr="003C5426">
        <w:rPr>
          <w:rFonts w:ascii="仿宋_GB2312" w:eastAsia="仿宋_GB2312" w:hAnsi="仿宋_GB2312"/>
          <w:sz w:val="24"/>
          <w:szCs w:val="28"/>
        </w:rPr>
        <w:t>全球变化背景下的</w:t>
      </w:r>
      <w:r>
        <w:rPr>
          <w:rFonts w:ascii="仿宋_GB2312" w:eastAsia="仿宋_GB2312" w:hAnsi="仿宋_GB2312" w:hint="eastAsia"/>
          <w:sz w:val="24"/>
          <w:szCs w:val="28"/>
        </w:rPr>
        <w:t>河湖</w:t>
      </w:r>
      <w:r w:rsidR="00474E29" w:rsidRPr="003C5426">
        <w:rPr>
          <w:rFonts w:ascii="仿宋_GB2312" w:eastAsia="仿宋_GB2312" w:hAnsi="仿宋_GB2312"/>
          <w:sz w:val="24"/>
          <w:szCs w:val="28"/>
        </w:rPr>
        <w:t>水生态环境演变</w:t>
      </w:r>
      <w:r w:rsidR="00474E29" w:rsidRPr="003C5426">
        <w:rPr>
          <w:rFonts w:ascii="仿宋_GB2312" w:eastAsia="仿宋_GB2312" w:hAnsi="仿宋_GB2312" w:hint="eastAsia"/>
          <w:sz w:val="24"/>
          <w:szCs w:val="28"/>
        </w:rPr>
        <w:t>，</w:t>
      </w:r>
      <w:r w:rsidR="00474E29" w:rsidRPr="003C5426">
        <w:rPr>
          <w:rFonts w:ascii="仿宋_GB2312" w:eastAsia="仿宋_GB2312" w:hAnsi="仿宋_GB2312"/>
          <w:sz w:val="24"/>
          <w:szCs w:val="28"/>
        </w:rPr>
        <w:t>水体环境污染和生态灾害的形成过程与机制</w:t>
      </w:r>
      <w:r w:rsidR="00474E29">
        <w:rPr>
          <w:rFonts w:ascii="仿宋_GB2312" w:eastAsia="仿宋_GB2312" w:hAnsi="仿宋_GB2312" w:hint="eastAsia"/>
          <w:sz w:val="24"/>
          <w:szCs w:val="28"/>
        </w:rPr>
        <w:t>等</w:t>
      </w:r>
      <w:r w:rsidR="007237A8">
        <w:rPr>
          <w:rFonts w:ascii="仿宋_GB2312" w:eastAsia="仿宋_GB2312" w:hAnsi="仿宋_GB2312" w:hint="eastAsia"/>
          <w:sz w:val="24"/>
          <w:szCs w:val="28"/>
        </w:rPr>
        <w:t>。</w:t>
      </w:r>
    </w:p>
    <w:p w:rsidR="00474E29" w:rsidRDefault="00474E29" w:rsidP="001378C4">
      <w:pPr>
        <w:spacing w:line="480" w:lineRule="auto"/>
        <w:rPr>
          <w:rFonts w:ascii="仿宋_GB2312" w:eastAsia="仿宋_GB2312" w:hAnsi="仿宋_GB2312"/>
          <w:sz w:val="24"/>
          <w:szCs w:val="30"/>
        </w:rPr>
      </w:pPr>
      <w:r>
        <w:rPr>
          <w:rFonts w:ascii="仿宋_GB2312" w:eastAsia="仿宋_GB2312" w:hAnsi="仿宋_GB2312" w:hint="eastAsia"/>
          <w:sz w:val="24"/>
          <w:szCs w:val="30"/>
        </w:rPr>
        <w:t>3. 海岸海洋</w:t>
      </w:r>
    </w:p>
    <w:p w:rsidR="00474E29" w:rsidRDefault="00474E29" w:rsidP="001378C4">
      <w:pPr>
        <w:spacing w:line="480" w:lineRule="auto"/>
        <w:ind w:firstLineChars="200" w:firstLine="480"/>
        <w:rPr>
          <w:rFonts w:ascii="仿宋_GB2312" w:eastAsia="仿宋_GB2312" w:hAnsi="仿宋_GB2312"/>
          <w:sz w:val="24"/>
          <w:szCs w:val="30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海洋生态环境与沿海开发，</w:t>
      </w:r>
      <w:r w:rsidR="007C2328" w:rsidRPr="003C5426">
        <w:rPr>
          <w:rFonts w:ascii="仿宋_GB2312" w:eastAsia="仿宋_GB2312" w:hAnsi="仿宋_GB2312" w:hint="eastAsia"/>
          <w:sz w:val="24"/>
          <w:szCs w:val="28"/>
        </w:rPr>
        <w:t>海岸带资源环境</w:t>
      </w:r>
      <w:r w:rsidR="007C2328">
        <w:rPr>
          <w:rFonts w:ascii="仿宋_GB2312" w:eastAsia="仿宋_GB2312" w:hAnsi="仿宋_GB2312" w:hint="eastAsia"/>
          <w:sz w:val="24"/>
          <w:szCs w:val="28"/>
        </w:rPr>
        <w:t>，</w:t>
      </w:r>
      <w:r w:rsidRPr="003C5426">
        <w:rPr>
          <w:rFonts w:ascii="仿宋_GB2312" w:eastAsia="仿宋_GB2312" w:hAnsi="仿宋_GB2312" w:hint="eastAsia"/>
          <w:sz w:val="24"/>
          <w:szCs w:val="28"/>
        </w:rPr>
        <w:t>港口、海岸及近海工程</w:t>
      </w:r>
      <w:r>
        <w:rPr>
          <w:rFonts w:ascii="仿宋_GB2312" w:eastAsia="仿宋_GB2312" w:hAnsi="仿宋_GB2312" w:hint="eastAsia"/>
          <w:sz w:val="24"/>
          <w:szCs w:val="28"/>
        </w:rPr>
        <w:t>等。</w:t>
      </w:r>
    </w:p>
    <w:p w:rsidR="00474E29" w:rsidRPr="00C619D0" w:rsidRDefault="00474E29" w:rsidP="001378C4">
      <w:pPr>
        <w:spacing w:line="480" w:lineRule="auto"/>
        <w:rPr>
          <w:rFonts w:ascii="仿宋_GB2312" w:eastAsia="仿宋_GB2312" w:hAnsi="仿宋_GB2312"/>
          <w:sz w:val="24"/>
          <w:szCs w:val="30"/>
        </w:rPr>
      </w:pPr>
      <w:r>
        <w:rPr>
          <w:rFonts w:ascii="仿宋_GB2312" w:eastAsia="仿宋_GB2312" w:hAnsi="仿宋_GB2312" w:hint="eastAsia"/>
          <w:sz w:val="24"/>
          <w:szCs w:val="30"/>
        </w:rPr>
        <w:t>4. 地理</w:t>
      </w:r>
      <w:r w:rsidR="00CF4464">
        <w:rPr>
          <w:rFonts w:ascii="仿宋_GB2312" w:eastAsia="仿宋_GB2312" w:hAnsi="仿宋_GB2312" w:hint="eastAsia"/>
          <w:sz w:val="24"/>
          <w:szCs w:val="30"/>
        </w:rPr>
        <w:t>与遥感</w:t>
      </w:r>
    </w:p>
    <w:p w:rsidR="00CD126A" w:rsidRPr="003C5426" w:rsidRDefault="001378C4" w:rsidP="001378C4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仿宋_GB2312" w:eastAsia="仿宋_GB2312" w:hAnsi="仿宋_GB2312"/>
          <w:sz w:val="24"/>
          <w:szCs w:val="28"/>
        </w:rPr>
      </w:pPr>
      <w:r>
        <w:rPr>
          <w:rFonts w:ascii="仿宋_GB2312" w:eastAsia="仿宋_GB2312" w:hAnsi="仿宋_GB2312" w:hint="eastAsia"/>
          <w:sz w:val="24"/>
          <w:szCs w:val="28"/>
        </w:rPr>
        <w:t>土地利用/覆被变化的水文水资源效应</w:t>
      </w:r>
      <w:r w:rsidR="0073436D">
        <w:rPr>
          <w:rFonts w:ascii="仿宋_GB2312" w:eastAsia="仿宋_GB2312" w:hAnsi="仿宋_GB2312" w:hint="eastAsia"/>
          <w:sz w:val="24"/>
          <w:szCs w:val="28"/>
        </w:rPr>
        <w:t>，水土资源匹配，</w:t>
      </w:r>
      <w:r w:rsidR="001F7B4C">
        <w:rPr>
          <w:rFonts w:ascii="仿宋_GB2312" w:eastAsia="仿宋_GB2312" w:hAnsi="仿宋_GB2312" w:hint="eastAsia"/>
          <w:sz w:val="24"/>
          <w:szCs w:val="28"/>
        </w:rPr>
        <w:t>海洋遥感</w:t>
      </w:r>
      <w:r w:rsidR="0079324B" w:rsidRPr="003C5426">
        <w:rPr>
          <w:rFonts w:ascii="仿宋_GB2312" w:eastAsia="仿宋_GB2312" w:hAnsi="仿宋_GB2312" w:hint="eastAsia"/>
          <w:sz w:val="24"/>
          <w:szCs w:val="28"/>
        </w:rPr>
        <w:t>，</w:t>
      </w:r>
      <w:r w:rsidR="00CD126A" w:rsidRPr="003C5426">
        <w:rPr>
          <w:rFonts w:ascii="仿宋_GB2312" w:eastAsia="仿宋_GB2312" w:hAnsi="仿宋_GB2312" w:hint="eastAsia"/>
          <w:sz w:val="24"/>
          <w:szCs w:val="28"/>
        </w:rPr>
        <w:t>地理信息</w:t>
      </w:r>
      <w:r w:rsidR="001F7B4C">
        <w:rPr>
          <w:rFonts w:ascii="仿宋_GB2312" w:eastAsia="仿宋_GB2312" w:hAnsi="仿宋_GB2312" w:hint="eastAsia"/>
          <w:sz w:val="24"/>
          <w:szCs w:val="28"/>
        </w:rPr>
        <w:t>系统</w:t>
      </w:r>
      <w:r w:rsidR="00CD126A" w:rsidRPr="003C5426">
        <w:rPr>
          <w:rFonts w:ascii="仿宋_GB2312" w:eastAsia="仿宋_GB2312" w:hAnsi="仿宋_GB2312" w:hint="eastAsia"/>
          <w:sz w:val="24"/>
          <w:szCs w:val="28"/>
        </w:rPr>
        <w:t>与遥感</w:t>
      </w:r>
      <w:r w:rsidR="001F7B4C">
        <w:rPr>
          <w:rFonts w:ascii="仿宋_GB2312" w:eastAsia="仿宋_GB2312" w:hAnsi="仿宋_GB2312" w:hint="eastAsia"/>
          <w:sz w:val="24"/>
          <w:szCs w:val="28"/>
        </w:rPr>
        <w:t>技术在水文水资源和水环境领域中的应用</w:t>
      </w:r>
      <w:r w:rsidR="00CD126A" w:rsidRPr="003C5426">
        <w:rPr>
          <w:rFonts w:ascii="仿宋_GB2312" w:eastAsia="仿宋_GB2312" w:hAnsi="仿宋_GB2312" w:hint="eastAsia"/>
          <w:sz w:val="24"/>
          <w:szCs w:val="28"/>
        </w:rPr>
        <w:t>等。</w:t>
      </w:r>
    </w:p>
    <w:p w:rsidR="004F71FF" w:rsidRPr="003C5426" w:rsidRDefault="004F71FF" w:rsidP="001378C4">
      <w:pPr>
        <w:numPr>
          <w:ilvl w:val="0"/>
          <w:numId w:val="1"/>
        </w:numPr>
        <w:spacing w:before="200" w:after="200" w:line="480" w:lineRule="auto"/>
        <w:rPr>
          <w:rFonts w:ascii="仿宋_GB2312" w:eastAsia="仿宋_GB2312" w:hAnsi="仿宋_GB2312"/>
          <w:b/>
          <w:sz w:val="24"/>
          <w:szCs w:val="28"/>
        </w:rPr>
      </w:pPr>
      <w:r w:rsidRPr="003C5426">
        <w:rPr>
          <w:rFonts w:ascii="仿宋_GB2312" w:eastAsia="仿宋_GB2312" w:hAnsi="仿宋_GB2312" w:hint="eastAsia"/>
          <w:b/>
          <w:sz w:val="24"/>
          <w:szCs w:val="28"/>
        </w:rPr>
        <w:t>会议征稿</w:t>
      </w:r>
    </w:p>
    <w:p w:rsidR="00F77AA0" w:rsidRPr="003C5426" w:rsidRDefault="00B91843" w:rsidP="001378C4">
      <w:pPr>
        <w:spacing w:line="480" w:lineRule="auto"/>
        <w:ind w:firstLineChars="200" w:firstLine="480"/>
        <w:rPr>
          <w:rFonts w:ascii="仿宋_GB2312" w:eastAsia="仿宋_GB2312" w:hAnsi="仿宋_GB2312"/>
          <w:sz w:val="24"/>
          <w:szCs w:val="28"/>
        </w:rPr>
      </w:pPr>
      <w:r>
        <w:rPr>
          <w:rFonts w:ascii="仿宋_GB2312" w:eastAsia="仿宋_GB2312" w:hAnsi="仿宋_GB2312" w:hint="eastAsia"/>
          <w:sz w:val="24"/>
          <w:szCs w:val="28"/>
        </w:rPr>
        <w:t>会议征集海洋湖沼科学领域相关理论研究、</w:t>
      </w:r>
      <w:r w:rsidR="00C619D0">
        <w:rPr>
          <w:rFonts w:ascii="仿宋_GB2312" w:eastAsia="仿宋_GB2312" w:hAnsi="仿宋_GB2312" w:hint="eastAsia"/>
          <w:sz w:val="24"/>
          <w:szCs w:val="28"/>
        </w:rPr>
        <w:t>技术应用</w:t>
      </w:r>
      <w:r w:rsidR="00B51BB7">
        <w:rPr>
          <w:rFonts w:ascii="仿宋_GB2312" w:eastAsia="仿宋_GB2312" w:hAnsi="仿宋_GB2312" w:hint="eastAsia"/>
          <w:sz w:val="24"/>
          <w:szCs w:val="28"/>
        </w:rPr>
        <w:t>、发展趋势</w:t>
      </w:r>
      <w:r w:rsidR="00C619D0">
        <w:rPr>
          <w:rFonts w:ascii="仿宋_GB2312" w:eastAsia="仿宋_GB2312" w:hAnsi="仿宋_GB2312" w:hint="eastAsia"/>
          <w:sz w:val="24"/>
          <w:szCs w:val="28"/>
        </w:rPr>
        <w:t>等</w:t>
      </w:r>
      <w:r w:rsidR="004F71FF" w:rsidRPr="003C5426">
        <w:rPr>
          <w:rFonts w:ascii="仿宋_GB2312" w:eastAsia="仿宋_GB2312" w:hAnsi="仿宋_GB2312" w:hint="eastAsia"/>
          <w:sz w:val="24"/>
          <w:szCs w:val="28"/>
        </w:rPr>
        <w:t>方面的研究论文和学术报告，</w:t>
      </w:r>
      <w:r w:rsidR="00C619D0">
        <w:rPr>
          <w:rFonts w:ascii="仿宋_GB2312" w:eastAsia="仿宋_GB2312" w:hAnsi="仿宋_GB2312" w:hint="eastAsia"/>
          <w:sz w:val="24"/>
          <w:szCs w:val="28"/>
        </w:rPr>
        <w:t>并</w:t>
      </w:r>
      <w:r w:rsidR="004F71FF" w:rsidRPr="003C5426">
        <w:rPr>
          <w:rFonts w:ascii="仿宋_GB2312" w:eastAsia="仿宋_GB2312" w:hAnsi="仿宋_GB2312" w:hint="eastAsia"/>
          <w:sz w:val="24"/>
          <w:szCs w:val="28"/>
        </w:rPr>
        <w:t>组织出版会议论文集，欢迎各参会代表提供相关会议主题的论文，并在会议上进行报告。以便会议期间进行广泛的交流和探讨，本次会议一律采用网上征稿形式，由各承办单位自行组织收集论文，并填好回执表（见附件）、一同汇总至主办方邮箱。</w:t>
      </w:r>
    </w:p>
    <w:p w:rsidR="00F77AA0" w:rsidRPr="003C5426" w:rsidRDefault="00F77AA0" w:rsidP="001378C4">
      <w:pPr>
        <w:spacing w:line="480" w:lineRule="auto"/>
      </w:pPr>
      <w:r w:rsidRPr="00B51BB7">
        <w:rPr>
          <w:rFonts w:ascii="仿宋_GB2312" w:eastAsia="仿宋_GB2312" w:hAnsi="仿宋_GB2312" w:hint="eastAsia"/>
          <w:b/>
          <w:sz w:val="24"/>
          <w:szCs w:val="28"/>
        </w:rPr>
        <w:t>征文对象</w:t>
      </w:r>
      <w:r w:rsidRPr="003C5426">
        <w:rPr>
          <w:rFonts w:ascii="仿宋_GB2312" w:eastAsia="仿宋_GB2312" w:hAnsi="仿宋_GB2312" w:hint="eastAsia"/>
          <w:sz w:val="24"/>
          <w:szCs w:val="28"/>
        </w:rPr>
        <w:t>：博士生、硕士生、高年级优秀本科生</w:t>
      </w:r>
    </w:p>
    <w:p w:rsidR="00621311" w:rsidRDefault="00621311" w:rsidP="001378C4">
      <w:pPr>
        <w:spacing w:line="480" w:lineRule="auto"/>
        <w:rPr>
          <w:rFonts w:ascii="仿宋_GB2312" w:eastAsia="仿宋_GB2312" w:hAnsi="仿宋_GB2312"/>
          <w:b/>
          <w:sz w:val="24"/>
          <w:szCs w:val="28"/>
        </w:rPr>
      </w:pPr>
      <w:r>
        <w:rPr>
          <w:rFonts w:ascii="仿宋_GB2312" w:eastAsia="仿宋_GB2312" w:hAnsi="仿宋_GB2312" w:hint="eastAsia"/>
          <w:b/>
          <w:sz w:val="24"/>
          <w:szCs w:val="28"/>
        </w:rPr>
        <w:t>论文征集各阶段时间安排如下：</w:t>
      </w:r>
    </w:p>
    <w:p w:rsidR="00621311" w:rsidRPr="003C5426" w:rsidRDefault="00621311" w:rsidP="001378C4">
      <w:pPr>
        <w:spacing w:line="480" w:lineRule="auto"/>
        <w:rPr>
          <w:rFonts w:ascii="仿宋_GB2312" w:eastAsia="仿宋_GB2312" w:hAnsi="仿宋_GB2312"/>
          <w:sz w:val="24"/>
          <w:szCs w:val="28"/>
        </w:rPr>
      </w:pPr>
      <w:r>
        <w:rPr>
          <w:rFonts w:ascii="仿宋_GB2312" w:eastAsia="仿宋_GB2312" w:hAnsi="仿宋_GB2312" w:hint="eastAsia"/>
          <w:sz w:val="24"/>
          <w:szCs w:val="28"/>
        </w:rPr>
        <w:t>1</w:t>
      </w:r>
      <w:r w:rsidR="00474E29">
        <w:rPr>
          <w:rFonts w:ascii="仿宋_GB2312" w:eastAsia="仿宋_GB2312" w:hAnsi="仿宋_GB2312" w:hint="eastAsia"/>
          <w:sz w:val="24"/>
          <w:szCs w:val="28"/>
        </w:rPr>
        <w:t xml:space="preserve">. </w:t>
      </w:r>
      <w:r>
        <w:rPr>
          <w:rFonts w:ascii="仿宋_GB2312" w:eastAsia="仿宋_GB2312" w:hAnsi="仿宋_GB2312" w:hint="eastAsia"/>
          <w:sz w:val="24"/>
          <w:szCs w:val="28"/>
        </w:rPr>
        <w:t>2015年</w:t>
      </w:r>
      <w:r w:rsidR="002D1B11">
        <w:rPr>
          <w:rFonts w:ascii="仿宋_GB2312" w:eastAsia="仿宋_GB2312" w:hAnsi="仿宋_GB2312" w:hint="eastAsia"/>
          <w:sz w:val="24"/>
          <w:szCs w:val="28"/>
        </w:rPr>
        <w:t>7</w:t>
      </w:r>
      <w:r>
        <w:rPr>
          <w:rFonts w:ascii="仿宋_GB2312" w:eastAsia="仿宋_GB2312" w:hAnsi="仿宋_GB2312" w:hint="eastAsia"/>
          <w:sz w:val="24"/>
          <w:szCs w:val="28"/>
        </w:rPr>
        <w:t>月</w:t>
      </w:r>
      <w:r w:rsidR="00D30DBE">
        <w:rPr>
          <w:rFonts w:ascii="仿宋_GB2312" w:eastAsia="仿宋_GB2312" w:hAnsi="仿宋_GB2312" w:hint="eastAsia"/>
          <w:sz w:val="24"/>
          <w:szCs w:val="28"/>
        </w:rPr>
        <w:t>31</w:t>
      </w:r>
      <w:r>
        <w:rPr>
          <w:rFonts w:ascii="仿宋_GB2312" w:eastAsia="仿宋_GB2312" w:hAnsi="仿宋_GB2312" w:hint="eastAsia"/>
          <w:sz w:val="24"/>
          <w:szCs w:val="28"/>
        </w:rPr>
        <w:t>日前，提交论文摘要（300-500字）</w:t>
      </w:r>
      <w:r w:rsidR="00E0003C">
        <w:rPr>
          <w:rFonts w:ascii="仿宋_GB2312" w:eastAsia="仿宋_GB2312" w:hAnsi="仿宋_GB2312" w:hint="eastAsia"/>
          <w:sz w:val="24"/>
          <w:szCs w:val="28"/>
        </w:rPr>
        <w:t>与</w:t>
      </w:r>
      <w:r>
        <w:rPr>
          <w:rFonts w:ascii="仿宋_GB2312" w:eastAsia="仿宋_GB2312" w:hAnsi="仿宋_GB2312" w:hint="eastAsia"/>
          <w:sz w:val="24"/>
          <w:szCs w:val="28"/>
        </w:rPr>
        <w:t>参会回执，</w:t>
      </w:r>
      <w:r w:rsidRPr="000315EA">
        <w:rPr>
          <w:rFonts w:ascii="仿宋_GB2312" w:eastAsia="仿宋_GB2312" w:hAnsi="仿宋_GB2312" w:hint="eastAsia"/>
          <w:sz w:val="24"/>
          <w:szCs w:val="28"/>
        </w:rPr>
        <w:t>请务必注明“是否</w:t>
      </w:r>
      <w:r>
        <w:rPr>
          <w:rFonts w:ascii="仿宋_GB2312" w:eastAsia="仿宋_GB2312" w:hAnsi="仿宋_GB2312" w:hint="eastAsia"/>
          <w:sz w:val="24"/>
          <w:szCs w:val="28"/>
        </w:rPr>
        <w:t>报告</w:t>
      </w:r>
      <w:r w:rsidRPr="000315EA">
        <w:rPr>
          <w:rFonts w:ascii="仿宋_GB2312" w:eastAsia="仿宋_GB2312" w:hAnsi="仿宋_GB2312" w:hint="eastAsia"/>
          <w:sz w:val="24"/>
          <w:szCs w:val="28"/>
        </w:rPr>
        <w:t>”</w:t>
      </w:r>
      <w:r>
        <w:rPr>
          <w:rFonts w:ascii="仿宋_GB2312" w:eastAsia="仿宋_GB2312" w:hAnsi="仿宋_GB2312" w:hint="eastAsia"/>
          <w:sz w:val="24"/>
          <w:szCs w:val="28"/>
        </w:rPr>
        <w:t>“（如愿意，则需在会议</w:t>
      </w:r>
      <w:r w:rsidRPr="000315EA">
        <w:rPr>
          <w:rFonts w:ascii="仿宋_GB2312" w:eastAsia="仿宋_GB2312" w:hAnsi="仿宋_GB2312" w:hint="eastAsia"/>
          <w:sz w:val="24"/>
          <w:szCs w:val="28"/>
        </w:rPr>
        <w:t>当天提供ppt</w:t>
      </w:r>
      <w:r>
        <w:rPr>
          <w:rFonts w:ascii="仿宋_GB2312" w:eastAsia="仿宋_GB2312" w:hAnsi="仿宋_GB2312" w:hint="eastAsia"/>
          <w:sz w:val="24"/>
          <w:szCs w:val="28"/>
        </w:rPr>
        <w:t>）。</w:t>
      </w:r>
    </w:p>
    <w:p w:rsidR="002D0779" w:rsidRDefault="00621311" w:rsidP="001378C4">
      <w:pPr>
        <w:spacing w:line="480" w:lineRule="auto"/>
        <w:rPr>
          <w:rFonts w:ascii="仿宋_GB2312" w:eastAsia="仿宋_GB2312" w:hAnsi="仿宋_GB2312"/>
          <w:sz w:val="24"/>
          <w:szCs w:val="28"/>
        </w:rPr>
      </w:pPr>
      <w:r>
        <w:rPr>
          <w:rFonts w:ascii="仿宋_GB2312" w:eastAsia="仿宋_GB2312" w:hAnsi="仿宋_GB2312" w:hint="eastAsia"/>
          <w:sz w:val="24"/>
          <w:szCs w:val="28"/>
        </w:rPr>
        <w:t>2</w:t>
      </w:r>
      <w:r w:rsidR="00474E29">
        <w:rPr>
          <w:rFonts w:ascii="仿宋_GB2312" w:eastAsia="仿宋_GB2312" w:hAnsi="仿宋_GB2312" w:hint="eastAsia"/>
          <w:sz w:val="24"/>
          <w:szCs w:val="28"/>
        </w:rPr>
        <w:t xml:space="preserve">. </w:t>
      </w:r>
      <w:r>
        <w:rPr>
          <w:rFonts w:ascii="仿宋_GB2312" w:eastAsia="仿宋_GB2312" w:hAnsi="仿宋_GB2312" w:hint="eastAsia"/>
          <w:sz w:val="24"/>
          <w:szCs w:val="28"/>
        </w:rPr>
        <w:t>2015年9月</w:t>
      </w:r>
      <w:r w:rsidR="00D30DBE">
        <w:rPr>
          <w:rFonts w:ascii="仿宋_GB2312" w:eastAsia="仿宋_GB2312" w:hAnsi="仿宋_GB2312" w:hint="eastAsia"/>
          <w:sz w:val="24"/>
          <w:szCs w:val="28"/>
        </w:rPr>
        <w:t>1</w:t>
      </w:r>
      <w:r w:rsidR="00907296">
        <w:rPr>
          <w:rFonts w:ascii="仿宋_GB2312" w:eastAsia="仿宋_GB2312" w:hAnsi="仿宋_GB2312" w:hint="eastAsia"/>
          <w:sz w:val="24"/>
          <w:szCs w:val="28"/>
        </w:rPr>
        <w:t>0</w:t>
      </w:r>
      <w:r>
        <w:rPr>
          <w:rFonts w:ascii="仿宋_GB2312" w:eastAsia="仿宋_GB2312" w:hAnsi="仿宋_GB2312" w:hint="eastAsia"/>
          <w:sz w:val="24"/>
          <w:szCs w:val="28"/>
        </w:rPr>
        <w:t>日前，提交全文。</w:t>
      </w:r>
    </w:p>
    <w:p w:rsidR="00FD7EF4" w:rsidRPr="00621311" w:rsidRDefault="00FD7EF4" w:rsidP="001378C4">
      <w:pPr>
        <w:spacing w:line="480" w:lineRule="auto"/>
        <w:rPr>
          <w:rFonts w:ascii="仿宋_GB2312" w:eastAsia="仿宋_GB2312" w:hAnsi="仿宋_GB2312"/>
          <w:b/>
          <w:sz w:val="24"/>
          <w:szCs w:val="28"/>
        </w:rPr>
      </w:pPr>
      <w:r w:rsidRPr="00621311">
        <w:rPr>
          <w:rFonts w:ascii="仿宋_GB2312" w:eastAsia="仿宋_GB2312" w:hAnsi="仿宋_GB2312" w:hint="eastAsia"/>
          <w:b/>
          <w:sz w:val="24"/>
          <w:szCs w:val="28"/>
        </w:rPr>
        <w:t>各</w:t>
      </w:r>
      <w:r w:rsidR="00B41910">
        <w:rPr>
          <w:rFonts w:ascii="仿宋_GB2312" w:eastAsia="仿宋_GB2312" w:hAnsi="仿宋_GB2312" w:hint="eastAsia"/>
          <w:b/>
          <w:sz w:val="24"/>
          <w:szCs w:val="28"/>
        </w:rPr>
        <w:t>单位</w:t>
      </w:r>
      <w:r w:rsidRPr="00621311">
        <w:rPr>
          <w:rFonts w:ascii="仿宋_GB2312" w:eastAsia="仿宋_GB2312" w:hAnsi="仿宋_GB2312" w:hint="eastAsia"/>
          <w:b/>
          <w:sz w:val="24"/>
          <w:szCs w:val="28"/>
        </w:rPr>
        <w:t>投稿邮箱：</w:t>
      </w:r>
    </w:p>
    <w:p w:rsidR="00FD7EF4" w:rsidRPr="003C5426" w:rsidRDefault="00FD7EF4" w:rsidP="001378C4">
      <w:pPr>
        <w:spacing w:line="480" w:lineRule="auto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南京大学：</w:t>
      </w:r>
      <w:r w:rsidR="00932948" w:rsidRPr="003C5426">
        <w:rPr>
          <w:rFonts w:ascii="Verdana" w:hAnsi="Verdana"/>
          <w:b/>
          <w:bCs/>
          <w:szCs w:val="21"/>
          <w:shd w:val="clear" w:color="auto" w:fill="FFFFFF"/>
        </w:rPr>
        <w:t>submission_nju@126.com</w:t>
      </w:r>
    </w:p>
    <w:p w:rsidR="00041B36" w:rsidRPr="00041B36" w:rsidRDefault="00FD7EF4" w:rsidP="001378C4">
      <w:pPr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中科院南京地理与湖泊所：</w:t>
      </w:r>
      <w:r w:rsidR="00041B36" w:rsidRPr="00041B36">
        <w:rPr>
          <w:rFonts w:ascii="Verdana" w:hAnsi="Verdana"/>
          <w:b/>
          <w:bCs/>
          <w:szCs w:val="21"/>
          <w:shd w:val="clear" w:color="auto" w:fill="FFFFFF"/>
        </w:rPr>
        <w:t xml:space="preserve">niglaslake2015@163.com </w:t>
      </w:r>
    </w:p>
    <w:p w:rsidR="004B500A" w:rsidRPr="000315EA" w:rsidRDefault="004B500A" w:rsidP="001378C4">
      <w:pPr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lastRenderedPageBreak/>
        <w:t>河海大学：</w:t>
      </w:r>
      <w:r w:rsidR="000315EA" w:rsidRPr="000315EA">
        <w:rPr>
          <w:rFonts w:ascii="Verdana" w:hAnsi="Verdana"/>
          <w:b/>
          <w:bCs/>
          <w:szCs w:val="21"/>
          <w:shd w:val="clear" w:color="auto" w:fill="FFFFFF"/>
        </w:rPr>
        <w:t xml:space="preserve"> </w:t>
      </w:r>
      <w:r w:rsidR="00041B36" w:rsidRPr="00041B36">
        <w:rPr>
          <w:rFonts w:ascii="Verdana" w:hAnsi="Verdana"/>
          <w:b/>
          <w:bCs/>
          <w:szCs w:val="21"/>
          <w:shd w:val="clear" w:color="auto" w:fill="FFFFFF"/>
        </w:rPr>
        <w:t>wppslsd@sina.com</w:t>
      </w:r>
    </w:p>
    <w:p w:rsidR="00FD7EF4" w:rsidRPr="00041B36" w:rsidRDefault="00FD7EF4" w:rsidP="001378C4">
      <w:pPr>
        <w:spacing w:line="480" w:lineRule="auto"/>
        <w:rPr>
          <w:rFonts w:ascii="宋体" w:hAnsi="宋体" w:cs="宋体"/>
          <w:kern w:val="0"/>
          <w:sz w:val="24"/>
          <w:szCs w:val="24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南京师范大学：</w:t>
      </w:r>
      <w:r w:rsidR="00041B36" w:rsidRPr="00041B36">
        <w:rPr>
          <w:rFonts w:ascii="Verdana" w:hAnsi="Verdana"/>
          <w:b/>
          <w:bCs/>
          <w:szCs w:val="21"/>
          <w:shd w:val="clear" w:color="auto" w:fill="FFFFFF"/>
        </w:rPr>
        <w:t xml:space="preserve">jsycmj1990@126.com </w:t>
      </w:r>
    </w:p>
    <w:p w:rsidR="00041B36" w:rsidRPr="00041B36" w:rsidRDefault="00FD7EF4" w:rsidP="001378C4">
      <w:pPr>
        <w:spacing w:line="480" w:lineRule="auto"/>
        <w:rPr>
          <w:rFonts w:ascii="Verdana" w:hAnsi="Verdana"/>
          <w:b/>
          <w:bCs/>
          <w:szCs w:val="21"/>
          <w:shd w:val="clear" w:color="auto" w:fill="FFFFFF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南京信息工程大学：</w:t>
      </w:r>
      <w:r w:rsidR="00041B36" w:rsidRPr="00041B36">
        <w:rPr>
          <w:rFonts w:ascii="Verdana" w:hAnsi="Verdana"/>
          <w:b/>
          <w:bCs/>
          <w:szCs w:val="21"/>
          <w:shd w:val="clear" w:color="auto" w:fill="FFFFFF"/>
        </w:rPr>
        <w:t xml:space="preserve">wspp156@126.com </w:t>
      </w:r>
    </w:p>
    <w:p w:rsidR="00932948" w:rsidRPr="003C5426" w:rsidRDefault="00FD7EF4" w:rsidP="001378C4">
      <w:pPr>
        <w:spacing w:line="480" w:lineRule="auto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>其他相关院校投稿邮箱：</w:t>
      </w:r>
      <w:hyperlink r:id="rId7" w:history="1">
        <w:r w:rsidR="00932948" w:rsidRPr="003C5426">
          <w:rPr>
            <w:rFonts w:ascii="Verdana" w:hAnsi="Verdana"/>
            <w:b/>
            <w:bCs/>
            <w:szCs w:val="21"/>
            <w:shd w:val="clear" w:color="auto" w:fill="FFFFFF"/>
          </w:rPr>
          <w:t>submission_others@126.com</w:t>
        </w:r>
      </w:hyperlink>
    </w:p>
    <w:p w:rsidR="00F77AA0" w:rsidRPr="003C5426" w:rsidRDefault="00FD7EF4" w:rsidP="001378C4">
      <w:pPr>
        <w:numPr>
          <w:ilvl w:val="0"/>
          <w:numId w:val="1"/>
        </w:numPr>
        <w:spacing w:line="480" w:lineRule="auto"/>
        <w:rPr>
          <w:rFonts w:ascii="仿宋_GB2312" w:eastAsia="仿宋_GB2312" w:hAnsi="仿宋_GB2312"/>
          <w:b/>
          <w:sz w:val="24"/>
          <w:szCs w:val="30"/>
        </w:rPr>
      </w:pPr>
      <w:r w:rsidRPr="003C5426">
        <w:rPr>
          <w:rFonts w:ascii="仿宋_GB2312" w:eastAsia="仿宋_GB2312" w:hAnsi="仿宋_GB2312" w:hint="eastAsia"/>
          <w:b/>
          <w:sz w:val="24"/>
          <w:szCs w:val="30"/>
        </w:rPr>
        <w:t>会议</w:t>
      </w:r>
      <w:r w:rsidR="00F77AA0" w:rsidRPr="003C5426">
        <w:rPr>
          <w:rFonts w:ascii="仿宋_GB2312" w:eastAsia="仿宋_GB2312" w:hAnsi="仿宋_GB2312" w:hint="eastAsia"/>
          <w:b/>
          <w:sz w:val="24"/>
          <w:szCs w:val="30"/>
        </w:rPr>
        <w:t>时间和地点</w:t>
      </w:r>
    </w:p>
    <w:p w:rsidR="00F77AA0" w:rsidRPr="003C5426" w:rsidRDefault="00F77AA0" w:rsidP="001378C4">
      <w:pPr>
        <w:pStyle w:val="a8"/>
        <w:widowControl/>
        <w:shd w:val="clear" w:color="auto" w:fill="FFFFFF"/>
        <w:spacing w:line="480" w:lineRule="auto"/>
        <w:ind w:firstLineChars="0" w:firstLine="0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>1. 会议时间：2015年</w:t>
      </w:r>
      <w:r w:rsidRPr="003C5426">
        <w:rPr>
          <w:rFonts w:ascii="仿宋_GB2312" w:eastAsia="仿宋_GB2312" w:hAnsi="仿宋_GB2312" w:hint="eastAsia"/>
          <w:sz w:val="24"/>
          <w:szCs w:val="28"/>
        </w:rPr>
        <w:t>9月</w:t>
      </w:r>
      <w:r w:rsidR="00914C5E">
        <w:rPr>
          <w:rFonts w:ascii="仿宋_GB2312" w:eastAsia="仿宋_GB2312" w:hAnsi="仿宋_GB2312" w:hint="eastAsia"/>
          <w:sz w:val="24"/>
          <w:szCs w:val="28"/>
        </w:rPr>
        <w:t>19</w:t>
      </w:r>
      <w:r w:rsidRPr="003C5426">
        <w:rPr>
          <w:rFonts w:ascii="仿宋_GB2312" w:eastAsia="仿宋_GB2312" w:hAnsi="仿宋_GB2312" w:hint="eastAsia"/>
          <w:sz w:val="24"/>
          <w:szCs w:val="28"/>
        </w:rPr>
        <w:t>日</w:t>
      </w:r>
    </w:p>
    <w:p w:rsidR="00F77AA0" w:rsidRDefault="00F77AA0" w:rsidP="001378C4">
      <w:pPr>
        <w:spacing w:line="480" w:lineRule="auto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>2. 会议地点：</w:t>
      </w:r>
      <w:r w:rsidRPr="003C5426">
        <w:rPr>
          <w:rFonts w:ascii="仿宋_GB2312" w:eastAsia="仿宋_GB2312" w:hAnsi="仿宋_GB2312" w:hint="eastAsia"/>
          <w:sz w:val="24"/>
          <w:szCs w:val="28"/>
        </w:rPr>
        <w:t>南京大学仙林校区地理与海洋科学学院（具体会场安排见第二轮通知）</w:t>
      </w:r>
    </w:p>
    <w:p w:rsidR="00F77AA0" w:rsidRPr="003C5426" w:rsidRDefault="00F77AA0" w:rsidP="001378C4">
      <w:pPr>
        <w:numPr>
          <w:ilvl w:val="0"/>
          <w:numId w:val="1"/>
        </w:numPr>
        <w:spacing w:line="480" w:lineRule="auto"/>
        <w:rPr>
          <w:rFonts w:ascii="仿宋_GB2312" w:eastAsia="仿宋_GB2312" w:hAnsi="仿宋_GB2312"/>
          <w:b/>
          <w:sz w:val="24"/>
          <w:szCs w:val="28"/>
        </w:rPr>
      </w:pPr>
      <w:r w:rsidRPr="003C5426">
        <w:rPr>
          <w:rFonts w:ascii="仿宋_GB2312" w:eastAsia="仿宋_GB2312" w:hAnsi="仿宋_GB2312" w:hint="eastAsia"/>
          <w:b/>
          <w:sz w:val="24"/>
          <w:szCs w:val="28"/>
        </w:rPr>
        <w:t>会议费用</w:t>
      </w:r>
    </w:p>
    <w:p w:rsidR="00A30291" w:rsidRPr="003C5426" w:rsidRDefault="00A30291" w:rsidP="001378C4">
      <w:pPr>
        <w:spacing w:line="480" w:lineRule="auto"/>
        <w:ind w:firstLineChars="200" w:firstLine="480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>会议注册费全免</w:t>
      </w:r>
      <w:r w:rsidRPr="003C5426">
        <w:rPr>
          <w:rFonts w:ascii="仿宋_GB2312" w:eastAsia="仿宋_GB2312" w:hAnsi="仿宋_GB2312" w:hint="eastAsia"/>
          <w:sz w:val="24"/>
          <w:szCs w:val="28"/>
        </w:rPr>
        <w:t>，并免费提供会议材料及午餐券，交通费、住宿费用自理。</w:t>
      </w:r>
      <w:r w:rsidR="004E2754" w:rsidRPr="003C5426">
        <w:rPr>
          <w:rFonts w:ascii="仿宋_GB2312" w:eastAsia="仿宋_GB2312" w:hAnsi="仿宋_GB2312" w:hint="eastAsia"/>
          <w:sz w:val="24"/>
          <w:szCs w:val="28"/>
        </w:rPr>
        <w:t>获奖</w:t>
      </w:r>
      <w:r w:rsidRPr="003C5426">
        <w:rPr>
          <w:rFonts w:ascii="仿宋_GB2312" w:eastAsia="仿宋_GB2312" w:hAnsi="仿宋_GB2312" w:hint="eastAsia"/>
          <w:sz w:val="24"/>
          <w:szCs w:val="28"/>
        </w:rPr>
        <w:t>论文</w:t>
      </w:r>
      <w:r w:rsidR="004E2754" w:rsidRPr="003C5426">
        <w:rPr>
          <w:rFonts w:ascii="仿宋_GB2312" w:eastAsia="仿宋_GB2312" w:hAnsi="仿宋_GB2312" w:hint="eastAsia"/>
          <w:sz w:val="24"/>
          <w:szCs w:val="28"/>
        </w:rPr>
        <w:t>将推荐</w:t>
      </w:r>
      <w:r w:rsidR="005E734E">
        <w:rPr>
          <w:rFonts w:ascii="仿宋_GB2312" w:eastAsia="仿宋_GB2312" w:hAnsi="仿宋_GB2312" w:hint="eastAsia"/>
          <w:sz w:val="24"/>
          <w:szCs w:val="28"/>
        </w:rPr>
        <w:t>至</w:t>
      </w:r>
      <w:r w:rsidRPr="003C5426">
        <w:rPr>
          <w:rFonts w:ascii="仿宋_GB2312" w:eastAsia="仿宋_GB2312" w:hAnsi="仿宋_GB2312" w:hint="eastAsia"/>
          <w:sz w:val="24"/>
          <w:szCs w:val="28"/>
        </w:rPr>
        <w:t>中文（科技）核心期刊出版，版面费按相应期刊规定由作者自理。</w:t>
      </w:r>
    </w:p>
    <w:p w:rsidR="00FD7EF4" w:rsidRPr="003C5426" w:rsidRDefault="00FD7EF4" w:rsidP="001378C4">
      <w:pPr>
        <w:numPr>
          <w:ilvl w:val="0"/>
          <w:numId w:val="1"/>
        </w:numPr>
        <w:spacing w:line="480" w:lineRule="auto"/>
        <w:rPr>
          <w:rFonts w:ascii="仿宋_GB2312" w:eastAsia="仿宋_GB2312" w:hAnsi="仿宋_GB2312"/>
          <w:b/>
          <w:sz w:val="24"/>
          <w:szCs w:val="30"/>
        </w:rPr>
      </w:pPr>
      <w:r w:rsidRPr="003C5426">
        <w:rPr>
          <w:rFonts w:ascii="仿宋_GB2312" w:eastAsia="仿宋_GB2312" w:hAnsi="仿宋_GB2312" w:hint="eastAsia"/>
          <w:b/>
          <w:sz w:val="24"/>
          <w:szCs w:val="30"/>
        </w:rPr>
        <w:t>论文评选</w:t>
      </w:r>
    </w:p>
    <w:p w:rsidR="00CD126A" w:rsidRPr="003C5426" w:rsidRDefault="0087046C" w:rsidP="001378C4">
      <w:pPr>
        <w:widowControl/>
        <w:shd w:val="clear" w:color="auto" w:fill="FFFFFF"/>
        <w:spacing w:line="480" w:lineRule="auto"/>
        <w:ind w:firstLineChars="200" w:firstLine="480"/>
        <w:jc w:val="left"/>
        <w:rPr>
          <w:rFonts w:ascii="仿宋_GB2312" w:eastAsia="仿宋_GB2312" w:hAnsi="仿宋_GB2312"/>
          <w:sz w:val="24"/>
          <w:szCs w:val="28"/>
        </w:rPr>
      </w:pPr>
      <w:r>
        <w:rPr>
          <w:rFonts w:ascii="仿宋_GB2312" w:eastAsia="仿宋_GB2312" w:hAnsi="仿宋_GB2312" w:hint="eastAsia"/>
          <w:sz w:val="24"/>
          <w:szCs w:val="28"/>
        </w:rPr>
        <w:t>提交的论文，</w:t>
      </w:r>
      <w:r w:rsidR="000A4095">
        <w:rPr>
          <w:rFonts w:ascii="仿宋_GB2312" w:eastAsia="仿宋_GB2312" w:hAnsi="仿宋_GB2312" w:hint="eastAsia"/>
          <w:sz w:val="24"/>
          <w:szCs w:val="28"/>
        </w:rPr>
        <w:t>论文</w:t>
      </w:r>
      <w:r w:rsidR="000315EA">
        <w:rPr>
          <w:rFonts w:ascii="仿宋_GB2312" w:eastAsia="仿宋_GB2312" w:hAnsi="仿宋_GB2312" w:hint="eastAsia"/>
          <w:sz w:val="24"/>
          <w:szCs w:val="28"/>
        </w:rPr>
        <w:t>评审专家将从</w:t>
      </w:r>
      <w:r w:rsidR="005E734E" w:rsidRPr="000315EA">
        <w:rPr>
          <w:rFonts w:ascii="仿宋_GB2312" w:eastAsia="仿宋_GB2312" w:hAnsi="仿宋_GB2312" w:hint="eastAsia"/>
          <w:sz w:val="24"/>
          <w:szCs w:val="28"/>
        </w:rPr>
        <w:t>论文的选题、</w:t>
      </w:r>
      <w:r w:rsidR="000A4095">
        <w:rPr>
          <w:rFonts w:ascii="仿宋_GB2312" w:eastAsia="仿宋_GB2312" w:hAnsi="仿宋_GB2312" w:hint="eastAsia"/>
          <w:sz w:val="24"/>
          <w:szCs w:val="28"/>
        </w:rPr>
        <w:t>论点、论据与文字表达</w:t>
      </w:r>
      <w:r w:rsidR="00153B8D">
        <w:rPr>
          <w:rFonts w:ascii="仿宋_GB2312" w:eastAsia="仿宋_GB2312" w:hAnsi="仿宋_GB2312" w:hint="eastAsia"/>
          <w:sz w:val="24"/>
          <w:szCs w:val="28"/>
        </w:rPr>
        <w:t>等方面</w:t>
      </w:r>
      <w:r w:rsidR="00CA4168">
        <w:rPr>
          <w:rFonts w:ascii="仿宋_GB2312" w:eastAsia="仿宋_GB2312" w:hAnsi="仿宋_GB2312" w:hint="eastAsia"/>
          <w:sz w:val="24"/>
          <w:szCs w:val="28"/>
        </w:rPr>
        <w:t>，</w:t>
      </w:r>
      <w:r w:rsidR="000A4095">
        <w:rPr>
          <w:rFonts w:ascii="仿宋_GB2312" w:eastAsia="仿宋_GB2312" w:hAnsi="仿宋_GB2312" w:hint="eastAsia"/>
          <w:sz w:val="24"/>
          <w:szCs w:val="28"/>
        </w:rPr>
        <w:t>对提交的论文</w:t>
      </w:r>
      <w:r w:rsidR="00153B8D">
        <w:rPr>
          <w:rFonts w:ascii="仿宋_GB2312" w:eastAsia="仿宋_GB2312" w:hAnsi="仿宋_GB2312" w:hint="eastAsia"/>
          <w:sz w:val="24"/>
          <w:szCs w:val="28"/>
        </w:rPr>
        <w:t>进行评审，评出一二三等奖以及优秀奖若干，</w:t>
      </w:r>
      <w:r w:rsidR="00CD126A" w:rsidRPr="003C5426">
        <w:rPr>
          <w:rFonts w:ascii="仿宋_GB2312" w:eastAsia="仿宋_GB2312" w:hAnsi="仿宋_GB2312" w:hint="eastAsia"/>
          <w:sz w:val="24"/>
          <w:szCs w:val="28"/>
        </w:rPr>
        <w:t>并</w:t>
      </w:r>
      <w:r w:rsidR="00CD126A" w:rsidRPr="003C5426">
        <w:rPr>
          <w:rFonts w:ascii="仿宋_GB2312" w:eastAsia="仿宋_GB2312" w:hAnsi="仿宋_GB2312"/>
          <w:sz w:val="24"/>
          <w:szCs w:val="28"/>
        </w:rPr>
        <w:t>颁发</w:t>
      </w:r>
      <w:r w:rsidR="00153B8D">
        <w:rPr>
          <w:rFonts w:ascii="仿宋_GB2312" w:eastAsia="仿宋_GB2312" w:hAnsi="仿宋_GB2312" w:hint="eastAsia"/>
          <w:sz w:val="24"/>
          <w:szCs w:val="28"/>
        </w:rPr>
        <w:t>荣誉</w:t>
      </w:r>
      <w:r w:rsidR="00CD126A" w:rsidRPr="003C5426">
        <w:rPr>
          <w:rFonts w:ascii="仿宋_GB2312" w:eastAsia="仿宋_GB2312" w:hAnsi="仿宋_GB2312"/>
          <w:sz w:val="24"/>
          <w:szCs w:val="28"/>
        </w:rPr>
        <w:t>证书</w:t>
      </w:r>
      <w:r w:rsidR="00153B8D">
        <w:rPr>
          <w:rFonts w:ascii="仿宋_GB2312" w:eastAsia="仿宋_GB2312" w:hAnsi="仿宋_GB2312" w:hint="eastAsia"/>
          <w:sz w:val="24"/>
          <w:szCs w:val="28"/>
        </w:rPr>
        <w:t>。</w:t>
      </w:r>
      <w:r>
        <w:rPr>
          <w:rFonts w:ascii="仿宋_GB2312" w:eastAsia="仿宋_GB2312" w:hAnsi="仿宋_GB2312" w:hint="eastAsia"/>
          <w:sz w:val="24"/>
          <w:szCs w:val="28"/>
        </w:rPr>
        <w:t>特别优秀的</w:t>
      </w:r>
      <w:r w:rsidR="00446FC0" w:rsidRPr="003C5426">
        <w:rPr>
          <w:rFonts w:ascii="仿宋_GB2312" w:eastAsia="仿宋_GB2312" w:hAnsi="仿宋_GB2312" w:hint="eastAsia"/>
          <w:sz w:val="24"/>
          <w:szCs w:val="28"/>
        </w:rPr>
        <w:t>论文将推荐刊登在CSCD核心期刊《湖泊科学》</w:t>
      </w:r>
      <w:r w:rsidR="004B500A" w:rsidRPr="003C5426">
        <w:rPr>
          <w:rFonts w:ascii="仿宋_GB2312" w:eastAsia="仿宋_GB2312" w:hAnsi="仿宋_GB2312" w:hint="eastAsia"/>
          <w:sz w:val="24"/>
          <w:szCs w:val="28"/>
        </w:rPr>
        <w:t>、《</w:t>
      </w:r>
      <w:r w:rsidR="004B500A" w:rsidRPr="003C5426">
        <w:rPr>
          <w:rFonts w:ascii="仿宋_GB2312" w:eastAsia="仿宋_GB2312" w:hAnsi="仿宋_GB2312"/>
          <w:sz w:val="24"/>
          <w:szCs w:val="28"/>
        </w:rPr>
        <w:t>南京大学学报(自然科学版)</w:t>
      </w:r>
      <w:r w:rsidR="004B500A" w:rsidRPr="003C5426">
        <w:rPr>
          <w:rFonts w:ascii="仿宋_GB2312" w:eastAsia="仿宋_GB2312" w:hAnsi="仿宋_GB2312" w:hint="eastAsia"/>
          <w:sz w:val="24"/>
          <w:szCs w:val="28"/>
        </w:rPr>
        <w:t>》、</w:t>
      </w:r>
      <w:r w:rsidR="004B500A" w:rsidRPr="000315EA">
        <w:rPr>
          <w:rFonts w:ascii="仿宋_GB2312" w:eastAsia="仿宋_GB2312" w:hAnsi="仿宋_GB2312" w:hint="eastAsia"/>
          <w:sz w:val="24"/>
          <w:szCs w:val="28"/>
        </w:rPr>
        <w:t>《河海大学学报（自然科学版）》，</w:t>
      </w:r>
      <w:r w:rsidR="00CD126A" w:rsidRPr="000315EA">
        <w:rPr>
          <w:rFonts w:ascii="仿宋_GB2312" w:eastAsia="仿宋_GB2312" w:hAnsi="仿宋_GB2312" w:hint="eastAsia"/>
          <w:sz w:val="24"/>
          <w:szCs w:val="28"/>
        </w:rPr>
        <w:t>中国科技核心期刊</w:t>
      </w:r>
      <w:r w:rsidR="00CD126A" w:rsidRPr="000315EA">
        <w:rPr>
          <w:rFonts w:ascii="仿宋_GB2312" w:eastAsia="仿宋_GB2312" w:hAnsi="仿宋_GB2312"/>
          <w:sz w:val="24"/>
          <w:szCs w:val="28"/>
        </w:rPr>
        <w:t>《</w:t>
      </w:r>
      <w:r w:rsidR="00CD126A" w:rsidRPr="000315EA">
        <w:rPr>
          <w:rFonts w:ascii="仿宋_GB2312" w:eastAsia="仿宋_GB2312" w:hAnsi="仿宋_GB2312" w:hint="eastAsia"/>
          <w:sz w:val="24"/>
          <w:szCs w:val="28"/>
        </w:rPr>
        <w:t>水资源保护</w:t>
      </w:r>
      <w:r w:rsidR="004C22B3">
        <w:rPr>
          <w:rFonts w:ascii="仿宋_GB2312" w:eastAsia="仿宋_GB2312" w:hAnsi="仿宋_GB2312"/>
          <w:sz w:val="24"/>
          <w:szCs w:val="28"/>
        </w:rPr>
        <w:t>》</w:t>
      </w:r>
      <w:r w:rsidR="00CD126A" w:rsidRPr="000315EA">
        <w:rPr>
          <w:rFonts w:ascii="仿宋_GB2312" w:eastAsia="仿宋_GB2312" w:hAnsi="仿宋_GB2312" w:hint="eastAsia"/>
          <w:sz w:val="24"/>
          <w:szCs w:val="28"/>
        </w:rPr>
        <w:t>，经期刊部审核后出版。</w:t>
      </w:r>
    </w:p>
    <w:p w:rsidR="00CD126A" w:rsidRPr="003C5426" w:rsidRDefault="00CD126A" w:rsidP="001378C4">
      <w:pPr>
        <w:numPr>
          <w:ilvl w:val="0"/>
          <w:numId w:val="1"/>
        </w:numPr>
        <w:spacing w:line="480" w:lineRule="auto"/>
        <w:rPr>
          <w:rFonts w:ascii="仿宋_GB2312" w:eastAsia="仿宋_GB2312" w:hAnsi="仿宋_GB2312"/>
          <w:b/>
          <w:sz w:val="24"/>
          <w:szCs w:val="28"/>
        </w:rPr>
      </w:pPr>
      <w:r w:rsidRPr="003C5426">
        <w:rPr>
          <w:rFonts w:ascii="仿宋_GB2312" w:eastAsia="仿宋_GB2312" w:hAnsi="仿宋_GB2312"/>
          <w:b/>
          <w:sz w:val="24"/>
          <w:szCs w:val="28"/>
        </w:rPr>
        <w:t>联系方式</w:t>
      </w:r>
    </w:p>
    <w:p w:rsidR="00CD126A" w:rsidRPr="00B51BB7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B51BB7">
        <w:rPr>
          <w:rFonts w:ascii="仿宋_GB2312" w:eastAsia="仿宋_GB2312" w:hAnsi="仿宋_GB2312"/>
          <w:sz w:val="24"/>
          <w:szCs w:val="28"/>
        </w:rPr>
        <w:t>联系人：</w:t>
      </w:r>
      <w:r w:rsidR="00A30291" w:rsidRPr="00B51BB7">
        <w:rPr>
          <w:rFonts w:ascii="仿宋_GB2312" w:eastAsia="仿宋_GB2312" w:hAnsi="仿宋_GB2312" w:hint="eastAsia"/>
          <w:sz w:val="24"/>
          <w:szCs w:val="28"/>
        </w:rPr>
        <w:t>常维娜、吴昊</w:t>
      </w:r>
    </w:p>
    <w:p w:rsidR="00CD126A" w:rsidRPr="003C5426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B51BB7">
        <w:rPr>
          <w:rFonts w:ascii="仿宋_GB2312" w:eastAsia="仿宋_GB2312" w:hAnsi="仿宋_GB2312"/>
          <w:sz w:val="24"/>
          <w:szCs w:val="28"/>
        </w:rPr>
        <w:t>联系电话：</w:t>
      </w:r>
      <w:r w:rsidR="00A30291" w:rsidRPr="00B51BB7">
        <w:rPr>
          <w:rFonts w:ascii="仿宋_GB2312" w:eastAsia="仿宋_GB2312" w:hAnsi="仿宋_GB2312" w:hint="eastAsia"/>
          <w:sz w:val="24"/>
          <w:szCs w:val="28"/>
        </w:rPr>
        <w:t>13813002198；13951630780</w:t>
      </w:r>
    </w:p>
    <w:p w:rsidR="00CD126A" w:rsidRPr="003C5426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>通讯地址：南京市</w:t>
      </w:r>
      <w:r w:rsidR="00A30291" w:rsidRPr="003C5426">
        <w:rPr>
          <w:rFonts w:ascii="仿宋_GB2312" w:eastAsia="仿宋_GB2312" w:hAnsi="仿宋_GB2312" w:hint="eastAsia"/>
          <w:sz w:val="24"/>
          <w:szCs w:val="28"/>
        </w:rPr>
        <w:t>仙林大道163号南京大学仙林校区地理与海洋科学学院</w:t>
      </w:r>
    </w:p>
    <w:p w:rsidR="00CD126A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lastRenderedPageBreak/>
        <w:t>邮编：2100</w:t>
      </w:r>
      <w:r w:rsidR="00A30291" w:rsidRPr="003C5426">
        <w:rPr>
          <w:rFonts w:ascii="仿宋_GB2312" w:eastAsia="仿宋_GB2312" w:hAnsi="仿宋_GB2312" w:hint="eastAsia"/>
          <w:sz w:val="24"/>
          <w:szCs w:val="28"/>
        </w:rPr>
        <w:t>23</w:t>
      </w:r>
    </w:p>
    <w:p w:rsidR="002D0779" w:rsidRPr="003C5426" w:rsidRDefault="002D0779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>
        <w:rPr>
          <w:rFonts w:ascii="仿宋_GB2312" w:eastAsia="仿宋_GB2312" w:hAnsi="仿宋_GB2312" w:hint="eastAsia"/>
          <w:sz w:val="24"/>
          <w:szCs w:val="28"/>
        </w:rPr>
        <w:t>论坛QQ群：</w:t>
      </w:r>
      <w:r w:rsidRPr="002D0779">
        <w:rPr>
          <w:rFonts w:ascii="仿宋_GB2312" w:eastAsia="仿宋_GB2312" w:hAnsi="仿宋_GB2312"/>
          <w:sz w:val="24"/>
          <w:szCs w:val="28"/>
        </w:rPr>
        <w:t>461208831</w:t>
      </w:r>
      <w:r w:rsidR="00626B43">
        <w:rPr>
          <w:rFonts w:ascii="仿宋_GB2312" w:eastAsia="仿宋_GB2312" w:hAnsi="仿宋_GB2312" w:hint="eastAsia"/>
          <w:sz w:val="24"/>
          <w:szCs w:val="28"/>
        </w:rPr>
        <w:t>（论坛相关事宜咨询及参会代表交流）</w:t>
      </w:r>
    </w:p>
    <w:p w:rsidR="00CD126A" w:rsidRPr="003C5426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>附件：第</w:t>
      </w:r>
      <w:r w:rsidR="00A30291" w:rsidRPr="003C5426">
        <w:rPr>
          <w:rFonts w:ascii="仿宋_GB2312" w:eastAsia="仿宋_GB2312" w:hAnsi="仿宋_GB2312" w:hint="eastAsia"/>
          <w:sz w:val="24"/>
          <w:szCs w:val="28"/>
        </w:rPr>
        <w:t>四</w:t>
      </w:r>
      <w:r w:rsidRPr="003C5426">
        <w:rPr>
          <w:rFonts w:ascii="仿宋_GB2312" w:eastAsia="仿宋_GB2312" w:hAnsi="仿宋_GB2312"/>
          <w:sz w:val="24"/>
          <w:szCs w:val="28"/>
        </w:rPr>
        <w:t>届江苏省海洋湖沼</w:t>
      </w:r>
      <w:r w:rsidRPr="003C5426">
        <w:rPr>
          <w:rFonts w:ascii="仿宋_GB2312" w:eastAsia="仿宋_GB2312" w:hAnsi="仿宋_GB2312" w:hint="eastAsia"/>
          <w:sz w:val="24"/>
          <w:szCs w:val="28"/>
        </w:rPr>
        <w:t>学会</w:t>
      </w:r>
      <w:r w:rsidRPr="003C5426">
        <w:rPr>
          <w:rFonts w:ascii="仿宋_GB2312" w:eastAsia="仿宋_GB2312" w:hAnsi="仿宋_GB2312"/>
          <w:sz w:val="24"/>
          <w:szCs w:val="28"/>
        </w:rPr>
        <w:t>研究生论坛回执表</w:t>
      </w:r>
    </w:p>
    <w:p w:rsidR="00CD126A" w:rsidRPr="003C5426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>            </w:t>
      </w:r>
      <w:r w:rsidRPr="003C5426">
        <w:rPr>
          <w:rFonts w:ascii="仿宋_GB2312" w:eastAsia="仿宋_GB2312" w:hAnsi="仿宋_GB2312" w:hint="eastAsia"/>
          <w:sz w:val="24"/>
          <w:szCs w:val="28"/>
        </w:rPr>
        <w:t xml:space="preserve">                           </w:t>
      </w:r>
      <w:r w:rsidRPr="003C5426">
        <w:rPr>
          <w:rFonts w:ascii="仿宋_GB2312" w:eastAsia="仿宋_GB2312" w:hAnsi="仿宋_GB2312"/>
          <w:sz w:val="24"/>
          <w:szCs w:val="28"/>
        </w:rPr>
        <w:t>              江苏省海洋湖沼学会</w:t>
      </w:r>
    </w:p>
    <w:p w:rsidR="00CD126A" w:rsidRPr="003C5426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 w:hint="eastAsia"/>
          <w:sz w:val="24"/>
          <w:szCs w:val="28"/>
        </w:rPr>
        <w:t xml:space="preserve">                 </w:t>
      </w:r>
      <w:r w:rsidR="00DF00AC">
        <w:rPr>
          <w:rFonts w:ascii="仿宋_GB2312" w:eastAsia="仿宋_GB2312" w:hAnsi="仿宋_GB2312" w:hint="eastAsia"/>
          <w:sz w:val="24"/>
          <w:szCs w:val="28"/>
        </w:rPr>
        <w:t xml:space="preserve">                 </w:t>
      </w:r>
      <w:r w:rsidR="00A30291" w:rsidRPr="003C5426">
        <w:rPr>
          <w:rFonts w:ascii="仿宋_GB2312" w:eastAsia="仿宋_GB2312" w:hAnsi="仿宋_GB2312" w:hint="eastAsia"/>
          <w:sz w:val="24"/>
          <w:szCs w:val="28"/>
        </w:rPr>
        <w:t xml:space="preserve"> 南京大学</w:t>
      </w:r>
      <w:r w:rsidR="00DF00AC">
        <w:rPr>
          <w:rFonts w:ascii="仿宋_GB2312" w:eastAsia="仿宋_GB2312" w:hAnsi="仿宋_GB2312" w:hint="eastAsia"/>
          <w:sz w:val="24"/>
          <w:szCs w:val="28"/>
        </w:rPr>
        <w:t>地理与海洋科学学院</w:t>
      </w:r>
      <w:r w:rsidR="00A30291" w:rsidRPr="003C5426">
        <w:rPr>
          <w:rFonts w:ascii="仿宋_GB2312" w:eastAsia="仿宋_GB2312" w:hAnsi="仿宋_GB2312" w:hint="eastAsia"/>
          <w:sz w:val="24"/>
          <w:szCs w:val="28"/>
        </w:rPr>
        <w:t>研究生会</w:t>
      </w:r>
    </w:p>
    <w:p w:rsidR="00CD126A" w:rsidRPr="003C5426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_GB2312" w:eastAsia="仿宋_GB2312" w:hAnsi="仿宋_GB2312"/>
          <w:sz w:val="24"/>
          <w:szCs w:val="28"/>
        </w:rPr>
      </w:pPr>
      <w:r w:rsidRPr="003C5426">
        <w:rPr>
          <w:rFonts w:ascii="仿宋_GB2312" w:eastAsia="仿宋_GB2312" w:hAnsi="仿宋_GB2312"/>
          <w:sz w:val="24"/>
          <w:szCs w:val="28"/>
        </w:rPr>
        <w:t>                               </w:t>
      </w:r>
      <w:r w:rsidRPr="003C5426">
        <w:rPr>
          <w:rFonts w:ascii="仿宋_GB2312" w:eastAsia="仿宋_GB2312" w:hAnsi="仿宋_GB2312" w:hint="eastAsia"/>
          <w:sz w:val="24"/>
          <w:szCs w:val="28"/>
        </w:rPr>
        <w:t xml:space="preserve">               </w:t>
      </w:r>
      <w:bookmarkStart w:id="0" w:name="_GoBack"/>
      <w:bookmarkEnd w:id="0"/>
      <w:r w:rsidRPr="003C5426">
        <w:rPr>
          <w:rFonts w:ascii="仿宋_GB2312" w:eastAsia="仿宋_GB2312" w:hAnsi="仿宋_GB2312" w:hint="eastAsia"/>
          <w:sz w:val="24"/>
          <w:szCs w:val="28"/>
        </w:rPr>
        <w:t xml:space="preserve">           </w:t>
      </w:r>
      <w:r w:rsidRPr="003C5426">
        <w:rPr>
          <w:rFonts w:ascii="仿宋_GB2312" w:eastAsia="仿宋_GB2312" w:hAnsi="仿宋_GB2312"/>
          <w:sz w:val="24"/>
          <w:szCs w:val="28"/>
        </w:rPr>
        <w:t>二〇一</w:t>
      </w:r>
      <w:r w:rsidR="00A30291" w:rsidRPr="003C5426">
        <w:rPr>
          <w:rFonts w:ascii="仿宋_GB2312" w:eastAsia="仿宋_GB2312" w:hAnsi="仿宋_GB2312" w:hint="eastAsia"/>
          <w:sz w:val="24"/>
          <w:szCs w:val="28"/>
        </w:rPr>
        <w:t>五</w:t>
      </w:r>
      <w:r w:rsidRPr="003C5426">
        <w:rPr>
          <w:rFonts w:ascii="仿宋_GB2312" w:eastAsia="仿宋_GB2312" w:hAnsi="仿宋_GB2312"/>
          <w:sz w:val="24"/>
          <w:szCs w:val="28"/>
        </w:rPr>
        <w:t>年</w:t>
      </w:r>
      <w:r w:rsidR="00A30291" w:rsidRPr="003C5426">
        <w:rPr>
          <w:rFonts w:ascii="仿宋_GB2312" w:eastAsia="仿宋_GB2312" w:hAnsi="仿宋_GB2312" w:hint="eastAsia"/>
          <w:sz w:val="24"/>
          <w:szCs w:val="28"/>
        </w:rPr>
        <w:t>五</w:t>
      </w:r>
      <w:r w:rsidRPr="003C5426">
        <w:rPr>
          <w:rFonts w:ascii="仿宋_GB2312" w:eastAsia="仿宋_GB2312" w:hAnsi="仿宋_GB2312"/>
          <w:sz w:val="24"/>
          <w:szCs w:val="28"/>
        </w:rPr>
        <w:t>月</w:t>
      </w:r>
    </w:p>
    <w:p w:rsidR="00CD126A" w:rsidRPr="00372FFB" w:rsidRDefault="00CD126A" w:rsidP="001378C4">
      <w:pPr>
        <w:widowControl/>
        <w:shd w:val="clear" w:color="auto" w:fill="FFFFFF"/>
        <w:spacing w:line="480" w:lineRule="auto"/>
        <w:jc w:val="left"/>
        <w:rPr>
          <w:rFonts w:ascii="仿宋" w:eastAsia="仿宋" w:hAnsi="仿宋" w:cs="Tahoma"/>
          <w:kern w:val="0"/>
          <w:szCs w:val="21"/>
        </w:rPr>
      </w:pPr>
      <w:r w:rsidRPr="003C5426">
        <w:rPr>
          <w:rFonts w:ascii="仿宋_GB2312" w:eastAsia="仿宋_GB2312" w:hAnsi="仿宋_GB2312"/>
          <w:sz w:val="24"/>
          <w:szCs w:val="28"/>
        </w:rPr>
        <w:br w:type="page"/>
      </w:r>
      <w:r w:rsidRPr="00372FFB">
        <w:rPr>
          <w:rFonts w:ascii="仿宋" w:eastAsia="仿宋" w:hAnsi="仿宋" w:cs="Tahoma"/>
          <w:kern w:val="0"/>
          <w:szCs w:val="21"/>
        </w:rPr>
        <w:lastRenderedPageBreak/>
        <w:t>附件：</w:t>
      </w:r>
    </w:p>
    <w:p w:rsidR="00CD126A" w:rsidRPr="00372FFB" w:rsidRDefault="00CD126A" w:rsidP="00446FC0">
      <w:pPr>
        <w:widowControl/>
        <w:shd w:val="clear" w:color="auto" w:fill="FFFFFF"/>
        <w:spacing w:after="200" w:line="336" w:lineRule="atLeast"/>
        <w:jc w:val="center"/>
        <w:rPr>
          <w:rFonts w:ascii="仿宋" w:eastAsia="仿宋" w:hAnsi="仿宋"/>
          <w:b/>
          <w:sz w:val="28"/>
          <w:szCs w:val="28"/>
        </w:rPr>
      </w:pPr>
      <w:r w:rsidRPr="00372FFB">
        <w:rPr>
          <w:rFonts w:ascii="仿宋" w:eastAsia="仿宋" w:hAnsi="仿宋"/>
          <w:b/>
          <w:sz w:val="28"/>
          <w:szCs w:val="28"/>
        </w:rPr>
        <w:t>第</w:t>
      </w:r>
      <w:r w:rsidR="004F71FF" w:rsidRPr="00372FFB">
        <w:rPr>
          <w:rFonts w:ascii="仿宋" w:eastAsia="仿宋" w:hAnsi="仿宋" w:hint="eastAsia"/>
          <w:b/>
          <w:sz w:val="28"/>
          <w:szCs w:val="28"/>
        </w:rPr>
        <w:t>四</w:t>
      </w:r>
      <w:r w:rsidRPr="00372FFB">
        <w:rPr>
          <w:rFonts w:ascii="仿宋" w:eastAsia="仿宋" w:hAnsi="仿宋"/>
          <w:b/>
          <w:sz w:val="28"/>
          <w:szCs w:val="28"/>
        </w:rPr>
        <w:t>届江苏省海洋湖沼</w:t>
      </w:r>
      <w:r w:rsidRPr="00372FFB">
        <w:rPr>
          <w:rFonts w:ascii="仿宋" w:eastAsia="仿宋" w:hAnsi="仿宋" w:hint="eastAsia"/>
          <w:b/>
          <w:sz w:val="28"/>
          <w:szCs w:val="28"/>
        </w:rPr>
        <w:t>学会</w:t>
      </w:r>
      <w:r w:rsidRPr="00372FFB">
        <w:rPr>
          <w:rFonts w:ascii="仿宋" w:eastAsia="仿宋" w:hAnsi="仿宋"/>
          <w:b/>
          <w:sz w:val="28"/>
          <w:szCs w:val="28"/>
        </w:rPr>
        <w:t>研究生论坛回执表</w:t>
      </w:r>
    </w:p>
    <w:tbl>
      <w:tblPr>
        <w:tblW w:w="5800" w:type="pct"/>
        <w:jc w:val="center"/>
        <w:tblInd w:w="-36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416"/>
        <w:gridCol w:w="3798"/>
        <w:gridCol w:w="1390"/>
        <w:gridCol w:w="3282"/>
      </w:tblGrid>
      <w:tr w:rsidR="006516EF" w:rsidRPr="00E638F1" w:rsidTr="006516EF">
        <w:trPr>
          <w:trHeight w:val="454"/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516EF" w:rsidRPr="00621311" w:rsidRDefault="006516EF" w:rsidP="006516EF">
            <w:pPr>
              <w:pStyle w:val="p0"/>
              <w:jc w:val="center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621311">
              <w:rPr>
                <w:rFonts w:ascii="仿宋" w:eastAsia="仿宋" w:hAnsi="仿宋" w:cs="黑体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6516EF" w:rsidRPr="00621311" w:rsidRDefault="006516EF" w:rsidP="00E0003C">
            <w:pPr>
              <w:pStyle w:val="p0"/>
              <w:jc w:val="left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6516EF" w:rsidRPr="00621311" w:rsidRDefault="006516EF" w:rsidP="00F26328">
            <w:pPr>
              <w:pStyle w:val="p0"/>
              <w:jc w:val="center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621311">
              <w:rPr>
                <w:rFonts w:ascii="仿宋" w:eastAsia="仿宋" w:hAnsi="仿宋" w:cs="黑体" w:hint="eastAsia"/>
                <w:kern w:val="2"/>
                <w:sz w:val="24"/>
                <w:szCs w:val="24"/>
              </w:rPr>
              <w:t>所属单位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6516EF" w:rsidRPr="00621311" w:rsidRDefault="006516EF" w:rsidP="00E0003C">
            <w:pPr>
              <w:pStyle w:val="p0"/>
              <w:jc w:val="left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</w:p>
        </w:tc>
      </w:tr>
      <w:tr w:rsidR="006516EF" w:rsidRPr="00E638F1" w:rsidTr="006516EF">
        <w:trPr>
          <w:trHeight w:val="454"/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516EF" w:rsidRPr="00621311" w:rsidRDefault="006516EF" w:rsidP="006516EF">
            <w:pPr>
              <w:pStyle w:val="p0"/>
              <w:jc w:val="center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621311">
              <w:rPr>
                <w:rFonts w:ascii="仿宋" w:eastAsia="仿宋" w:hAnsi="仿宋" w:cs="黑体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19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6EF" w:rsidRPr="00621311" w:rsidRDefault="006516EF" w:rsidP="00E0003C">
            <w:pPr>
              <w:pStyle w:val="p0"/>
              <w:jc w:val="left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EF" w:rsidRPr="00621311" w:rsidRDefault="006516EF" w:rsidP="00F26328">
            <w:pPr>
              <w:pStyle w:val="p0"/>
              <w:jc w:val="center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621311">
              <w:rPr>
                <w:rFonts w:ascii="仿宋" w:eastAsia="仿宋" w:hAnsi="仿宋" w:cs="黑体" w:hint="eastAsia"/>
                <w:kern w:val="2"/>
                <w:sz w:val="24"/>
                <w:szCs w:val="24"/>
              </w:rPr>
              <w:t>邮编</w:t>
            </w:r>
          </w:p>
        </w:tc>
        <w:tc>
          <w:tcPr>
            <w:tcW w:w="16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6EF" w:rsidRPr="00621311" w:rsidRDefault="006516EF" w:rsidP="00E0003C">
            <w:pPr>
              <w:pStyle w:val="p0"/>
              <w:jc w:val="left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</w:p>
        </w:tc>
      </w:tr>
      <w:tr w:rsidR="006516EF" w:rsidRPr="00E638F1" w:rsidTr="006516EF">
        <w:trPr>
          <w:trHeight w:val="470"/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516EF" w:rsidRPr="00621311" w:rsidRDefault="006516EF" w:rsidP="006516EF">
            <w:pPr>
              <w:pStyle w:val="p0"/>
              <w:jc w:val="center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621311">
              <w:rPr>
                <w:rFonts w:ascii="仿宋" w:eastAsia="仿宋" w:hAnsi="仿宋" w:cs="黑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9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6EF" w:rsidRPr="00621311" w:rsidRDefault="006516EF" w:rsidP="00E0003C">
            <w:pPr>
              <w:pStyle w:val="p0"/>
              <w:jc w:val="left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6EF" w:rsidRPr="00621311" w:rsidRDefault="006516EF" w:rsidP="00F26328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21311">
              <w:rPr>
                <w:rFonts w:ascii="仿宋" w:eastAsia="仿宋" w:hAnsi="仿宋"/>
                <w:sz w:val="24"/>
                <w:szCs w:val="24"/>
              </w:rPr>
              <w:t>电子信箱</w:t>
            </w:r>
          </w:p>
        </w:tc>
        <w:tc>
          <w:tcPr>
            <w:tcW w:w="166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6EF" w:rsidRPr="00621311" w:rsidRDefault="006516EF" w:rsidP="00E0003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516EF" w:rsidRPr="00E638F1" w:rsidTr="006516EF">
        <w:trPr>
          <w:trHeight w:val="454"/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516EF" w:rsidRPr="00621311" w:rsidRDefault="006516EF" w:rsidP="006516EF">
            <w:pPr>
              <w:pStyle w:val="p0"/>
              <w:jc w:val="center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621311">
              <w:rPr>
                <w:rFonts w:ascii="仿宋" w:eastAsia="仿宋" w:hAnsi="仿宋" w:cs="黑体"/>
                <w:kern w:val="2"/>
                <w:sz w:val="24"/>
                <w:szCs w:val="24"/>
              </w:rPr>
              <w:t>论文题目</w:t>
            </w:r>
          </w:p>
        </w:tc>
        <w:tc>
          <w:tcPr>
            <w:tcW w:w="4284" w:type="pct"/>
            <w:gridSpan w:val="3"/>
            <w:shd w:val="clear" w:color="auto" w:fill="auto"/>
            <w:vAlign w:val="center"/>
          </w:tcPr>
          <w:p w:rsidR="006516EF" w:rsidRPr="00621311" w:rsidRDefault="006516EF" w:rsidP="00F26328">
            <w:pPr>
              <w:pStyle w:val="p0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</w:p>
        </w:tc>
      </w:tr>
      <w:tr w:rsidR="006516EF" w:rsidRPr="00E638F1" w:rsidTr="006516EF">
        <w:trPr>
          <w:jc w:val="center"/>
        </w:trPr>
        <w:tc>
          <w:tcPr>
            <w:tcW w:w="716" w:type="pct"/>
            <w:shd w:val="clear" w:color="auto" w:fill="auto"/>
            <w:vAlign w:val="center"/>
          </w:tcPr>
          <w:p w:rsidR="006516EF" w:rsidRPr="00621311" w:rsidRDefault="006516EF" w:rsidP="006516EF">
            <w:pPr>
              <w:pStyle w:val="p0"/>
              <w:spacing w:line="440" w:lineRule="exact"/>
              <w:jc w:val="center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621311">
              <w:rPr>
                <w:rFonts w:ascii="仿宋" w:eastAsia="仿宋" w:hAnsi="仿宋" w:cs="黑体" w:hint="eastAsia"/>
                <w:kern w:val="2"/>
                <w:sz w:val="24"/>
                <w:szCs w:val="24"/>
              </w:rPr>
              <w:t>研究方向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6516EF" w:rsidRPr="00621311" w:rsidRDefault="006516EF" w:rsidP="00F26328">
            <w:pPr>
              <w:pStyle w:val="p0"/>
              <w:spacing w:line="440" w:lineRule="exact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6516EF" w:rsidRPr="00621311" w:rsidRDefault="006516EF" w:rsidP="00F26328">
            <w:pPr>
              <w:pStyle w:val="p0"/>
              <w:spacing w:line="440" w:lineRule="exact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621311">
              <w:rPr>
                <w:rFonts w:ascii="仿宋" w:eastAsia="仿宋" w:hAnsi="仿宋" w:cs="黑体"/>
                <w:kern w:val="2"/>
                <w:sz w:val="24"/>
                <w:szCs w:val="24"/>
              </w:rPr>
              <w:t>是否报告</w:t>
            </w:r>
          </w:p>
        </w:tc>
        <w:tc>
          <w:tcPr>
            <w:tcW w:w="1660" w:type="pct"/>
            <w:shd w:val="clear" w:color="auto" w:fill="auto"/>
            <w:vAlign w:val="center"/>
          </w:tcPr>
          <w:p w:rsidR="006516EF" w:rsidRPr="00621311" w:rsidRDefault="006516EF" w:rsidP="006516EF">
            <w:pPr>
              <w:pStyle w:val="p0"/>
              <w:spacing w:line="440" w:lineRule="exact"/>
              <w:rPr>
                <w:rFonts w:ascii="仿宋" w:eastAsia="仿宋" w:hAnsi="仿宋" w:cs="黑体"/>
                <w:kern w:val="2"/>
                <w:sz w:val="24"/>
                <w:szCs w:val="24"/>
              </w:rPr>
            </w:pPr>
            <w:r w:rsidRPr="00621311">
              <w:rPr>
                <w:rFonts w:ascii="仿宋" w:eastAsia="仿宋" w:hAnsi="仿宋" w:cs="黑体"/>
                <w:kern w:val="2"/>
                <w:sz w:val="24"/>
                <w:szCs w:val="24"/>
              </w:rPr>
              <w:t>是□</w:t>
            </w:r>
          </w:p>
          <w:p w:rsidR="006516EF" w:rsidRPr="00621311" w:rsidRDefault="006516EF" w:rsidP="006516E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21311">
              <w:rPr>
                <w:rFonts w:ascii="仿宋" w:eastAsia="仿宋" w:hAnsi="仿宋"/>
                <w:sz w:val="24"/>
                <w:szCs w:val="24"/>
              </w:rPr>
              <w:t>否□</w:t>
            </w:r>
          </w:p>
        </w:tc>
      </w:tr>
      <w:tr w:rsidR="00621311" w:rsidRPr="00E638F1" w:rsidTr="00346EC8">
        <w:trPr>
          <w:trHeight w:val="903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21311" w:rsidRPr="00621311" w:rsidRDefault="00621311" w:rsidP="00621311">
            <w:pPr>
              <w:pStyle w:val="p0"/>
              <w:spacing w:line="440" w:lineRule="exact"/>
              <w:jc w:val="left"/>
              <w:rPr>
                <w:rFonts w:ascii="仿宋" w:eastAsia="仿宋" w:hAnsi="仿宋" w:cs="黑体"/>
                <w:b/>
                <w:kern w:val="2"/>
                <w:sz w:val="28"/>
                <w:szCs w:val="28"/>
              </w:rPr>
            </w:pPr>
            <w:r w:rsidRPr="00621311">
              <w:rPr>
                <w:rFonts w:ascii="仿宋" w:eastAsia="仿宋" w:hAnsi="仿宋" w:cs="黑体" w:hint="eastAsia"/>
                <w:b/>
                <w:kern w:val="2"/>
                <w:sz w:val="24"/>
                <w:szCs w:val="24"/>
              </w:rPr>
              <w:t>论文摘要</w:t>
            </w:r>
            <w:r>
              <w:rPr>
                <w:rFonts w:ascii="仿宋" w:eastAsia="仿宋" w:hAnsi="仿宋" w:cs="黑体" w:hint="eastAsia"/>
                <w:b/>
                <w:kern w:val="2"/>
                <w:sz w:val="24"/>
                <w:szCs w:val="24"/>
              </w:rPr>
              <w:t>：</w:t>
            </w:r>
          </w:p>
        </w:tc>
      </w:tr>
    </w:tbl>
    <w:p w:rsidR="006516EF" w:rsidRPr="00B91843" w:rsidRDefault="006516EF" w:rsidP="00002B74">
      <w:pPr>
        <w:widowControl/>
        <w:shd w:val="clear" w:color="auto" w:fill="FFFFFF"/>
        <w:ind w:leftChars="-405" w:left="-850" w:rightChars="-364" w:right="-764"/>
        <w:jc w:val="left"/>
        <w:rPr>
          <w:rFonts w:ascii="仿宋" w:eastAsia="仿宋" w:hAnsi="仿宋"/>
          <w:szCs w:val="21"/>
        </w:rPr>
      </w:pPr>
      <w:r w:rsidRPr="00B91843">
        <w:rPr>
          <w:rFonts w:ascii="仿宋" w:eastAsia="仿宋" w:hAnsi="仿宋" w:hint="eastAsia"/>
          <w:szCs w:val="21"/>
        </w:rPr>
        <w:t>注：1</w:t>
      </w:r>
      <w:r w:rsidR="00CA4168">
        <w:rPr>
          <w:rFonts w:ascii="仿宋" w:eastAsia="仿宋" w:hAnsi="仿宋" w:hint="eastAsia"/>
          <w:szCs w:val="21"/>
        </w:rPr>
        <w:t>、请按会议</w:t>
      </w:r>
      <w:r w:rsidRPr="00B91843">
        <w:rPr>
          <w:rFonts w:ascii="仿宋" w:eastAsia="仿宋" w:hAnsi="仿宋" w:hint="eastAsia"/>
          <w:szCs w:val="21"/>
        </w:rPr>
        <w:t>主题下设</w:t>
      </w:r>
      <w:r w:rsidR="001578C1">
        <w:rPr>
          <w:rFonts w:ascii="仿宋" w:eastAsia="仿宋" w:hAnsi="仿宋" w:hint="eastAsia"/>
          <w:szCs w:val="21"/>
        </w:rPr>
        <w:t>的四个</w:t>
      </w:r>
      <w:r w:rsidRPr="00B91843">
        <w:rPr>
          <w:rFonts w:ascii="仿宋" w:eastAsia="仿宋" w:hAnsi="仿宋" w:hint="eastAsia"/>
          <w:szCs w:val="21"/>
        </w:rPr>
        <w:t>方向填写“</w:t>
      </w:r>
      <w:r w:rsidR="00002B74" w:rsidRPr="00B91843">
        <w:rPr>
          <w:rFonts w:ascii="仿宋" w:eastAsia="仿宋" w:hAnsi="仿宋" w:hint="eastAsia"/>
          <w:szCs w:val="21"/>
        </w:rPr>
        <w:t>研究方向</w:t>
      </w:r>
      <w:r w:rsidRPr="00B91843">
        <w:rPr>
          <w:rFonts w:ascii="仿宋" w:eastAsia="仿宋" w:hAnsi="仿宋" w:hint="eastAsia"/>
          <w:szCs w:val="21"/>
        </w:rPr>
        <w:t>”；2、</w:t>
      </w:r>
      <w:r w:rsidR="00621311">
        <w:rPr>
          <w:rFonts w:ascii="仿宋" w:eastAsia="仿宋" w:hAnsi="仿宋" w:hint="eastAsia"/>
          <w:szCs w:val="21"/>
        </w:rPr>
        <w:t>论文摘要字数要求：300-500字；3、</w:t>
      </w:r>
      <w:r w:rsidRPr="00B91843">
        <w:rPr>
          <w:rFonts w:ascii="仿宋" w:eastAsia="仿宋" w:hAnsi="仿宋" w:hint="eastAsia"/>
          <w:szCs w:val="21"/>
        </w:rPr>
        <w:t>请</w:t>
      </w:r>
      <w:r w:rsidRPr="00B91843">
        <w:rPr>
          <w:rFonts w:ascii="仿宋" w:eastAsia="仿宋" w:hAnsi="仿宋"/>
          <w:szCs w:val="21"/>
        </w:rPr>
        <w:t>将此</w:t>
      </w:r>
      <w:r w:rsidR="003622E4">
        <w:rPr>
          <w:rFonts w:ascii="仿宋" w:eastAsia="仿宋" w:hAnsi="仿宋" w:hint="eastAsia"/>
          <w:szCs w:val="21"/>
        </w:rPr>
        <w:t>表</w:t>
      </w:r>
      <w:r w:rsidRPr="00B91843">
        <w:rPr>
          <w:rFonts w:ascii="仿宋" w:eastAsia="仿宋" w:hAnsi="仿宋" w:hint="eastAsia"/>
          <w:szCs w:val="21"/>
        </w:rPr>
        <w:t>于2015年</w:t>
      </w:r>
      <w:r w:rsidR="002D1B11">
        <w:rPr>
          <w:rFonts w:ascii="仿宋" w:eastAsia="仿宋" w:hAnsi="仿宋" w:hint="eastAsia"/>
          <w:szCs w:val="21"/>
        </w:rPr>
        <w:t>7</w:t>
      </w:r>
      <w:r w:rsidRPr="00B91843">
        <w:rPr>
          <w:rFonts w:ascii="仿宋" w:eastAsia="仿宋" w:hAnsi="仿宋" w:hint="eastAsia"/>
          <w:szCs w:val="21"/>
        </w:rPr>
        <w:t>月</w:t>
      </w:r>
      <w:r w:rsidR="00CC47AC">
        <w:rPr>
          <w:rFonts w:ascii="仿宋" w:eastAsia="仿宋" w:hAnsi="仿宋" w:hint="eastAsia"/>
          <w:szCs w:val="21"/>
        </w:rPr>
        <w:t>31</w:t>
      </w:r>
      <w:r w:rsidRPr="00B91843">
        <w:rPr>
          <w:rFonts w:ascii="仿宋" w:eastAsia="仿宋" w:hAnsi="仿宋" w:hint="eastAsia"/>
          <w:szCs w:val="21"/>
        </w:rPr>
        <w:t>日前</w:t>
      </w:r>
      <w:r w:rsidRPr="00B91843">
        <w:rPr>
          <w:rFonts w:ascii="仿宋" w:eastAsia="仿宋" w:hAnsi="仿宋"/>
          <w:szCs w:val="21"/>
        </w:rPr>
        <w:t>发</w:t>
      </w:r>
      <w:r w:rsidRPr="00B91843">
        <w:rPr>
          <w:rFonts w:ascii="仿宋" w:eastAsia="仿宋" w:hAnsi="仿宋" w:hint="eastAsia"/>
          <w:szCs w:val="21"/>
        </w:rPr>
        <w:t>送至各单位投稿邮箱。</w:t>
      </w:r>
    </w:p>
    <w:sectPr w:rsidR="006516EF" w:rsidRPr="00B91843" w:rsidSect="00426BB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90" w:rsidRDefault="00483B90" w:rsidP="00CD126A">
      <w:r>
        <w:separator/>
      </w:r>
    </w:p>
  </w:endnote>
  <w:endnote w:type="continuationSeparator" w:id="1">
    <w:p w:rsidR="00483B90" w:rsidRDefault="00483B90" w:rsidP="00CD1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A4" w:rsidRDefault="0070782F" w:rsidP="00AD171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54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75A4" w:rsidRDefault="00404D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A4" w:rsidRDefault="0070782F" w:rsidP="00AD171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D54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4DE9">
      <w:rPr>
        <w:rStyle w:val="a7"/>
        <w:noProof/>
      </w:rPr>
      <w:t>4</w:t>
    </w:r>
    <w:r>
      <w:rPr>
        <w:rStyle w:val="a7"/>
      </w:rPr>
      <w:fldChar w:fldCharType="end"/>
    </w:r>
  </w:p>
  <w:p w:rsidR="007775A4" w:rsidRDefault="00404D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90" w:rsidRDefault="00483B90" w:rsidP="00CD126A">
      <w:r>
        <w:separator/>
      </w:r>
    </w:p>
  </w:footnote>
  <w:footnote w:type="continuationSeparator" w:id="1">
    <w:p w:rsidR="00483B90" w:rsidRDefault="00483B90" w:rsidP="00CD1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BC420C6"/>
    <w:multiLevelType w:val="multilevel"/>
    <w:tmpl w:val="2B6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26A"/>
    <w:rsid w:val="00002B74"/>
    <w:rsid w:val="000033AB"/>
    <w:rsid w:val="00006F19"/>
    <w:rsid w:val="000315EA"/>
    <w:rsid w:val="00041B36"/>
    <w:rsid w:val="000A23F8"/>
    <w:rsid w:val="000A4095"/>
    <w:rsid w:val="000C6E32"/>
    <w:rsid w:val="000E173C"/>
    <w:rsid w:val="001111F9"/>
    <w:rsid w:val="00117114"/>
    <w:rsid w:val="0013596A"/>
    <w:rsid w:val="001378C4"/>
    <w:rsid w:val="00153B8D"/>
    <w:rsid w:val="001578C1"/>
    <w:rsid w:val="0017690E"/>
    <w:rsid w:val="00194819"/>
    <w:rsid w:val="00195841"/>
    <w:rsid w:val="001A3398"/>
    <w:rsid w:val="001B0BCA"/>
    <w:rsid w:val="001E6543"/>
    <w:rsid w:val="001F7B4C"/>
    <w:rsid w:val="002037CC"/>
    <w:rsid w:val="00236B57"/>
    <w:rsid w:val="00246CBD"/>
    <w:rsid w:val="00267036"/>
    <w:rsid w:val="00274650"/>
    <w:rsid w:val="00292A0A"/>
    <w:rsid w:val="00292EDC"/>
    <w:rsid w:val="00294216"/>
    <w:rsid w:val="002973AF"/>
    <w:rsid w:val="002A2764"/>
    <w:rsid w:val="002B1059"/>
    <w:rsid w:val="002D0779"/>
    <w:rsid w:val="002D1B11"/>
    <w:rsid w:val="00337B51"/>
    <w:rsid w:val="00346EC8"/>
    <w:rsid w:val="003622E4"/>
    <w:rsid w:val="00363BCA"/>
    <w:rsid w:val="00372FFB"/>
    <w:rsid w:val="00396053"/>
    <w:rsid w:val="003C5426"/>
    <w:rsid w:val="003E569C"/>
    <w:rsid w:val="00404DE9"/>
    <w:rsid w:val="00426BB7"/>
    <w:rsid w:val="00446FC0"/>
    <w:rsid w:val="0046362D"/>
    <w:rsid w:val="004650DB"/>
    <w:rsid w:val="00474E29"/>
    <w:rsid w:val="0047554F"/>
    <w:rsid w:val="00483B90"/>
    <w:rsid w:val="004B500A"/>
    <w:rsid w:val="004C22B3"/>
    <w:rsid w:val="004E2754"/>
    <w:rsid w:val="004F71FF"/>
    <w:rsid w:val="005D7547"/>
    <w:rsid w:val="005E0706"/>
    <w:rsid w:val="005E734E"/>
    <w:rsid w:val="00621311"/>
    <w:rsid w:val="00626B43"/>
    <w:rsid w:val="00651692"/>
    <w:rsid w:val="006516EF"/>
    <w:rsid w:val="006571CA"/>
    <w:rsid w:val="00661680"/>
    <w:rsid w:val="00702055"/>
    <w:rsid w:val="0070782F"/>
    <w:rsid w:val="00711180"/>
    <w:rsid w:val="007237A8"/>
    <w:rsid w:val="0073436D"/>
    <w:rsid w:val="00736710"/>
    <w:rsid w:val="00741C8F"/>
    <w:rsid w:val="0079324B"/>
    <w:rsid w:val="007C2328"/>
    <w:rsid w:val="007D547A"/>
    <w:rsid w:val="008022C0"/>
    <w:rsid w:val="00817895"/>
    <w:rsid w:val="00822707"/>
    <w:rsid w:val="00836E8D"/>
    <w:rsid w:val="00844E5C"/>
    <w:rsid w:val="0087046C"/>
    <w:rsid w:val="00880CA9"/>
    <w:rsid w:val="008B2EF7"/>
    <w:rsid w:val="008C0DC2"/>
    <w:rsid w:val="00907296"/>
    <w:rsid w:val="00914C5E"/>
    <w:rsid w:val="00932948"/>
    <w:rsid w:val="009C3673"/>
    <w:rsid w:val="009E5170"/>
    <w:rsid w:val="00A30291"/>
    <w:rsid w:val="00A55574"/>
    <w:rsid w:val="00AB371C"/>
    <w:rsid w:val="00AC369A"/>
    <w:rsid w:val="00AF7AEE"/>
    <w:rsid w:val="00B212BE"/>
    <w:rsid w:val="00B41910"/>
    <w:rsid w:val="00B51BB7"/>
    <w:rsid w:val="00B54C5C"/>
    <w:rsid w:val="00B91843"/>
    <w:rsid w:val="00BB3E87"/>
    <w:rsid w:val="00C2267F"/>
    <w:rsid w:val="00C34522"/>
    <w:rsid w:val="00C55E7F"/>
    <w:rsid w:val="00C619D0"/>
    <w:rsid w:val="00C91836"/>
    <w:rsid w:val="00CA4168"/>
    <w:rsid w:val="00CA5AAA"/>
    <w:rsid w:val="00CB0078"/>
    <w:rsid w:val="00CC47AC"/>
    <w:rsid w:val="00CD126A"/>
    <w:rsid w:val="00CE2992"/>
    <w:rsid w:val="00CF4464"/>
    <w:rsid w:val="00D104D1"/>
    <w:rsid w:val="00D30DBE"/>
    <w:rsid w:val="00D35017"/>
    <w:rsid w:val="00D3550E"/>
    <w:rsid w:val="00D5147B"/>
    <w:rsid w:val="00D55E42"/>
    <w:rsid w:val="00D966B2"/>
    <w:rsid w:val="00DB5D7D"/>
    <w:rsid w:val="00DB5DA4"/>
    <w:rsid w:val="00DC57FC"/>
    <w:rsid w:val="00DD43CE"/>
    <w:rsid w:val="00DF00AC"/>
    <w:rsid w:val="00E0003C"/>
    <w:rsid w:val="00E0196E"/>
    <w:rsid w:val="00E22007"/>
    <w:rsid w:val="00E23B29"/>
    <w:rsid w:val="00E84A1C"/>
    <w:rsid w:val="00EF50B0"/>
    <w:rsid w:val="00F01E1F"/>
    <w:rsid w:val="00F067AA"/>
    <w:rsid w:val="00F11029"/>
    <w:rsid w:val="00F44A90"/>
    <w:rsid w:val="00F77AA0"/>
    <w:rsid w:val="00FD7EF4"/>
    <w:rsid w:val="00FF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6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26A"/>
    <w:rPr>
      <w:sz w:val="18"/>
      <w:szCs w:val="18"/>
    </w:rPr>
  </w:style>
  <w:style w:type="paragraph" w:styleId="a4">
    <w:name w:val="footer"/>
    <w:basedOn w:val="a"/>
    <w:link w:val="Char0"/>
    <w:unhideWhenUsed/>
    <w:rsid w:val="00CD1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D126A"/>
    <w:rPr>
      <w:sz w:val="18"/>
      <w:szCs w:val="18"/>
    </w:rPr>
  </w:style>
  <w:style w:type="character" w:styleId="a5">
    <w:name w:val="Strong"/>
    <w:uiPriority w:val="22"/>
    <w:qFormat/>
    <w:rsid w:val="00CD126A"/>
    <w:rPr>
      <w:b/>
      <w:bCs/>
    </w:rPr>
  </w:style>
  <w:style w:type="character" w:styleId="a6">
    <w:name w:val="Hyperlink"/>
    <w:rsid w:val="00CD126A"/>
    <w:rPr>
      <w:color w:val="0000FF"/>
      <w:u w:val="single"/>
    </w:rPr>
  </w:style>
  <w:style w:type="character" w:styleId="a7">
    <w:name w:val="page number"/>
    <w:basedOn w:val="a0"/>
    <w:rsid w:val="00CD126A"/>
  </w:style>
  <w:style w:type="paragraph" w:styleId="a8">
    <w:name w:val="List Paragraph"/>
    <w:basedOn w:val="a"/>
    <w:uiPriority w:val="34"/>
    <w:qFormat/>
    <w:rsid w:val="00F77AA0"/>
    <w:pPr>
      <w:ind w:firstLineChars="200" w:firstLine="420"/>
    </w:pPr>
  </w:style>
  <w:style w:type="paragraph" w:customStyle="1" w:styleId="p0">
    <w:name w:val="p0"/>
    <w:basedOn w:val="a"/>
    <w:rsid w:val="006516EF"/>
    <w:pPr>
      <w:widowControl/>
    </w:pPr>
    <w:rPr>
      <w:rFonts w:ascii="Times New Roman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顾维玮</cp:lastModifiedBy>
  <cp:revision>2</cp:revision>
  <dcterms:created xsi:type="dcterms:W3CDTF">2015-05-25T03:41:00Z</dcterms:created>
  <dcterms:modified xsi:type="dcterms:W3CDTF">2015-05-25T03:41:00Z</dcterms:modified>
</cp:coreProperties>
</file>