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F58D" w14:textId="659CA0EA" w:rsidR="0052274D" w:rsidRPr="00E93C61" w:rsidRDefault="0097783A" w:rsidP="00E93C61">
      <w:pPr>
        <w:jc w:val="center"/>
        <w:rPr>
          <w:rFonts w:ascii="微软雅黑" w:eastAsia="微软雅黑" w:hAnsi="微软雅黑"/>
          <w:sz w:val="44"/>
          <w:szCs w:val="44"/>
        </w:rPr>
      </w:pPr>
      <w:r w:rsidRPr="00E93C61">
        <w:rPr>
          <w:rFonts w:ascii="微软雅黑" w:eastAsia="微软雅黑" w:hAnsi="微软雅黑" w:hint="eastAsia"/>
          <w:sz w:val="44"/>
          <w:szCs w:val="44"/>
        </w:rPr>
        <w:t>流动分析仪样品情况告知书</w:t>
      </w:r>
    </w:p>
    <w:p w14:paraId="61DCFC4F" w14:textId="7245D173" w:rsidR="0052274D" w:rsidRPr="00541B43" w:rsidRDefault="0097783A" w:rsidP="00541B43">
      <w:pPr>
        <w:spacing w:beforeLines="50" w:before="156" w:line="300" w:lineRule="exact"/>
        <w:rPr>
          <w:rFonts w:ascii="微软雅黑 Light" w:eastAsia="微软雅黑 Light" w:hAnsi="微软雅黑 Light"/>
          <w:sz w:val="24"/>
          <w:szCs w:val="24"/>
        </w:rPr>
      </w:pPr>
      <w:r w:rsidRPr="00541B43">
        <w:rPr>
          <w:rFonts w:ascii="微软雅黑 Light" w:eastAsia="微软雅黑 Light" w:hAnsi="微软雅黑 Light"/>
          <w:b/>
          <w:sz w:val="24"/>
          <w:szCs w:val="24"/>
        </w:rPr>
        <w:t>送样须知</w:t>
      </w:r>
      <w:r w:rsidRPr="00541B43">
        <w:rPr>
          <w:rFonts w:ascii="微软雅黑 Light" w:eastAsia="微软雅黑 Light" w:hAnsi="微软雅黑 Light" w:hint="eastAsia"/>
          <w:b/>
          <w:sz w:val="24"/>
          <w:szCs w:val="24"/>
        </w:rPr>
        <w:t>：</w:t>
      </w:r>
      <w:r w:rsidRPr="00541B43">
        <w:rPr>
          <w:rFonts w:ascii="微软雅黑 Light" w:eastAsia="微软雅黑 Light" w:hAnsi="微软雅黑 Light"/>
          <w:sz w:val="24"/>
          <w:szCs w:val="24"/>
        </w:rPr>
        <w:t>本中心的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SKA</w:t>
      </w:r>
      <w:r w:rsidR="007E24A3" w:rsidRPr="00541B43">
        <w:rPr>
          <w:rFonts w:ascii="微软雅黑 Light" w:eastAsia="微软雅黑 Light" w:hAnsi="微软雅黑 Light"/>
          <w:sz w:val="24"/>
          <w:szCs w:val="24"/>
        </w:rPr>
        <w:t>L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AR流动分析</w:t>
      </w:r>
      <w:proofErr w:type="gramStart"/>
      <w:r w:rsidR="0052274D" w:rsidRPr="00541B43">
        <w:rPr>
          <w:rFonts w:ascii="微软雅黑 Light" w:eastAsia="微软雅黑 Light" w:hAnsi="微软雅黑 Light"/>
          <w:sz w:val="24"/>
          <w:szCs w:val="24"/>
        </w:rPr>
        <w:t>仪专门</w:t>
      </w:r>
      <w:proofErr w:type="gramEnd"/>
      <w:r w:rsidR="009D634A" w:rsidRPr="00541B43">
        <w:rPr>
          <w:rFonts w:ascii="微软雅黑 Light" w:eastAsia="微软雅黑 Light" w:hAnsi="微软雅黑 Light" w:hint="eastAsia"/>
          <w:sz w:val="24"/>
          <w:szCs w:val="24"/>
        </w:rPr>
        <w:t>用于</w:t>
      </w:r>
      <w:r w:rsidR="0044609C" w:rsidRPr="00541B43">
        <w:rPr>
          <w:rFonts w:ascii="微软雅黑 Light" w:eastAsia="微软雅黑 Light" w:hAnsi="微软雅黑 Light" w:hint="eastAsia"/>
          <w:sz w:val="24"/>
          <w:szCs w:val="24"/>
        </w:rPr>
        <w:t>淡水</w:t>
      </w:r>
      <w:r w:rsidR="009D634A" w:rsidRPr="00541B43">
        <w:rPr>
          <w:rFonts w:ascii="微软雅黑 Light" w:eastAsia="微软雅黑 Light" w:hAnsi="微软雅黑 Light" w:hint="eastAsia"/>
          <w:sz w:val="24"/>
          <w:szCs w:val="24"/>
        </w:rPr>
        <w:t>湖库</w:t>
      </w:r>
      <w:r w:rsidR="0044609C" w:rsidRPr="00541B43">
        <w:rPr>
          <w:rFonts w:ascii="微软雅黑 Light" w:eastAsia="微软雅黑 Light" w:hAnsi="微软雅黑 Light" w:hint="eastAsia"/>
          <w:sz w:val="24"/>
          <w:szCs w:val="24"/>
        </w:rPr>
        <w:t>河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天然水体低浓度水样</w:t>
      </w:r>
      <w:r w:rsidRPr="00541B43">
        <w:rPr>
          <w:rFonts w:ascii="微软雅黑 Light" w:eastAsia="微软雅黑 Light" w:hAnsi="微软雅黑 Light"/>
          <w:sz w:val="24"/>
          <w:szCs w:val="24"/>
        </w:rPr>
        <w:t>的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氮磷等</w:t>
      </w:r>
      <w:r w:rsidRPr="00541B43">
        <w:rPr>
          <w:rFonts w:ascii="微软雅黑 Light" w:eastAsia="微软雅黑 Light" w:hAnsi="微软雅黑 Light" w:hint="eastAsia"/>
          <w:sz w:val="24"/>
          <w:szCs w:val="24"/>
        </w:rPr>
        <w:t>项目</w:t>
      </w:r>
      <w:r w:rsidRPr="00541B43">
        <w:rPr>
          <w:rFonts w:ascii="微软雅黑 Light" w:eastAsia="微软雅黑 Light" w:hAnsi="微软雅黑 Light"/>
          <w:sz w:val="24"/>
          <w:szCs w:val="24"/>
        </w:rPr>
        <w:t>的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分析</w:t>
      </w:r>
      <w:r w:rsidR="0052274D" w:rsidRPr="00541B43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="0052274D" w:rsidRPr="00541B43">
        <w:rPr>
          <w:rFonts w:ascii="微软雅黑 Light" w:eastAsia="微软雅黑 Light" w:hAnsi="微软雅黑 Light"/>
          <w:sz w:val="24"/>
          <w:szCs w:val="24"/>
        </w:rPr>
        <w:t>请</w:t>
      </w:r>
      <w:r w:rsidRPr="00541B43">
        <w:rPr>
          <w:rFonts w:ascii="微软雅黑 Light" w:eastAsia="微软雅黑 Light" w:hAnsi="微软雅黑 Light"/>
          <w:sz w:val="24"/>
          <w:szCs w:val="24"/>
        </w:rPr>
        <w:t>根据样品情况</w:t>
      </w:r>
      <w:r w:rsidRPr="00541B43">
        <w:rPr>
          <w:rFonts w:ascii="微软雅黑 Light" w:eastAsia="微软雅黑 Light" w:hAnsi="微软雅黑 Light" w:hint="eastAsia"/>
          <w:sz w:val="24"/>
          <w:szCs w:val="24"/>
        </w:rPr>
        <w:t>仔细</w:t>
      </w:r>
      <w:r w:rsidRPr="00541B43">
        <w:rPr>
          <w:rFonts w:ascii="微软雅黑 Light" w:eastAsia="微软雅黑 Light" w:hAnsi="微软雅黑 Light"/>
          <w:sz w:val="24"/>
          <w:szCs w:val="24"/>
        </w:rPr>
        <w:t>填写下表</w:t>
      </w:r>
      <w:r w:rsidRPr="00541B43">
        <w:rPr>
          <w:rFonts w:ascii="微软雅黑 Light" w:eastAsia="微软雅黑 Light" w:hAnsi="微软雅黑 Light" w:hint="eastAsia"/>
          <w:sz w:val="24"/>
          <w:szCs w:val="24"/>
        </w:rPr>
        <w:t>，</w:t>
      </w:r>
      <w:r w:rsidRPr="00541B43">
        <w:rPr>
          <w:rFonts w:ascii="微软雅黑 Light" w:eastAsia="微软雅黑 Light" w:hAnsi="微软雅黑 Light" w:hint="eastAsia"/>
          <w:b/>
          <w:sz w:val="24"/>
          <w:szCs w:val="24"/>
        </w:rPr>
        <w:t>如果未如实告知且导致仪器损坏，须照价支付耗材和维修费用</w:t>
      </w:r>
      <w:r w:rsidR="0052274D" w:rsidRPr="00541B43">
        <w:rPr>
          <w:rFonts w:ascii="微软雅黑 Light" w:eastAsia="微软雅黑 Light" w:hAnsi="微软雅黑 Light" w:hint="eastAsia"/>
          <w:b/>
          <w:sz w:val="24"/>
          <w:szCs w:val="24"/>
        </w:rPr>
        <w:t>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E93C61" w:rsidRPr="00E93C61" w14:paraId="0BFFA84D" w14:textId="77777777" w:rsidTr="00541B43">
        <w:trPr>
          <w:trHeight w:val="433"/>
        </w:trPr>
        <w:tc>
          <w:tcPr>
            <w:tcW w:w="2552" w:type="dxa"/>
            <w:vAlign w:val="center"/>
          </w:tcPr>
          <w:p w14:paraId="53028AA4" w14:textId="40571C2A" w:rsidR="00E93C61" w:rsidRPr="00A6001A" w:rsidRDefault="00E93C61" w:rsidP="00E93C61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b/>
                <w:sz w:val="24"/>
                <w:szCs w:val="24"/>
              </w:rPr>
              <w:t>共享平台委托单号</w:t>
            </w:r>
          </w:p>
        </w:tc>
        <w:tc>
          <w:tcPr>
            <w:tcW w:w="7229" w:type="dxa"/>
            <w:vAlign w:val="center"/>
          </w:tcPr>
          <w:p w14:paraId="238DA500" w14:textId="77777777" w:rsidR="00E93C61" w:rsidRPr="00A6001A" w:rsidRDefault="00E93C61" w:rsidP="00541B43">
            <w:pPr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2274D" w:rsidRPr="00E93C61" w14:paraId="64BC31DA" w14:textId="77777777" w:rsidTr="00A6001A">
        <w:trPr>
          <w:trHeight w:val="1631"/>
        </w:trPr>
        <w:tc>
          <w:tcPr>
            <w:tcW w:w="2552" w:type="dxa"/>
            <w:vAlign w:val="center"/>
          </w:tcPr>
          <w:p w14:paraId="132F5333" w14:textId="0637B0E2" w:rsidR="0052274D" w:rsidRPr="00A6001A" w:rsidRDefault="0052274D" w:rsidP="00E93C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b/>
                <w:sz w:val="24"/>
                <w:szCs w:val="24"/>
              </w:rPr>
              <w:t>样品来源</w:t>
            </w:r>
          </w:p>
        </w:tc>
        <w:tc>
          <w:tcPr>
            <w:tcW w:w="7229" w:type="dxa"/>
            <w:vAlign w:val="center"/>
          </w:tcPr>
          <w:p w14:paraId="753CE717" w14:textId="35835EE0" w:rsidR="0097783A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52274D" w:rsidRPr="00A6001A">
              <w:rPr>
                <w:rFonts w:ascii="仿宋" w:eastAsia="仿宋" w:hAnsi="仿宋" w:hint="eastAsia"/>
                <w:sz w:val="24"/>
                <w:szCs w:val="24"/>
              </w:rPr>
              <w:t>湖泊水库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52274D" w:rsidRPr="00A6001A">
              <w:rPr>
                <w:rFonts w:ascii="仿宋" w:eastAsia="仿宋" w:hAnsi="仿宋" w:hint="eastAsia"/>
                <w:sz w:val="24"/>
                <w:szCs w:val="24"/>
              </w:rPr>
              <w:t>一般河流</w:t>
            </w:r>
          </w:p>
          <w:p w14:paraId="2923F08D" w14:textId="7F61F38A" w:rsidR="0097783A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572DAB" w:rsidRPr="00A6001A">
              <w:rPr>
                <w:rFonts w:ascii="仿宋" w:eastAsia="仿宋" w:hAnsi="仿宋" w:hint="eastAsia"/>
                <w:sz w:val="24"/>
                <w:szCs w:val="24"/>
              </w:rPr>
              <w:t>污染河道（黑臭河）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44609C" w:rsidRPr="00A6001A">
              <w:rPr>
                <w:rFonts w:ascii="仿宋" w:eastAsia="仿宋" w:hAnsi="仿宋" w:hint="eastAsia"/>
                <w:sz w:val="24"/>
                <w:szCs w:val="24"/>
              </w:rPr>
              <w:t>地表径流</w:t>
            </w:r>
          </w:p>
          <w:p w14:paraId="777B21DF" w14:textId="24201AAA" w:rsidR="0097783A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572DAB" w:rsidRPr="00A6001A">
              <w:rPr>
                <w:rFonts w:ascii="仿宋" w:eastAsia="仿宋" w:hAnsi="仿宋" w:hint="eastAsia"/>
                <w:sz w:val="24"/>
                <w:szCs w:val="24"/>
              </w:rPr>
              <w:t>农田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湿地</w:t>
            </w:r>
          </w:p>
          <w:p w14:paraId="19978453" w14:textId="1C10DE06" w:rsidR="0052274D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572DAB" w:rsidRPr="00A6001A">
              <w:rPr>
                <w:rFonts w:ascii="仿宋" w:eastAsia="仿宋" w:hAnsi="仿宋" w:hint="eastAsia"/>
                <w:sz w:val="24"/>
                <w:szCs w:val="24"/>
              </w:rPr>
              <w:t>雨水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572DAB" w:rsidRPr="00A6001A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r w:rsidR="00572DAB" w:rsidRPr="00A6001A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572DAB" w:rsidRPr="00A6001A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AF5FFB" w:rsidRPr="00E93C61" w14:paraId="485820B6" w14:textId="77777777" w:rsidTr="00541B43">
        <w:trPr>
          <w:trHeight w:val="1599"/>
        </w:trPr>
        <w:tc>
          <w:tcPr>
            <w:tcW w:w="2552" w:type="dxa"/>
            <w:vAlign w:val="center"/>
          </w:tcPr>
          <w:p w14:paraId="22D15FE6" w14:textId="0A111617" w:rsidR="00AF5FFB" w:rsidRPr="00A6001A" w:rsidRDefault="00AF5FFB" w:rsidP="00E93C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b/>
                <w:sz w:val="24"/>
                <w:szCs w:val="24"/>
              </w:rPr>
              <w:t>样品性质</w:t>
            </w:r>
          </w:p>
        </w:tc>
        <w:tc>
          <w:tcPr>
            <w:tcW w:w="7229" w:type="dxa"/>
            <w:vAlign w:val="center"/>
          </w:tcPr>
          <w:p w14:paraId="73796BB7" w14:textId="3E6DA81C" w:rsidR="0097783A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天然水样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/>
                <w:sz w:val="24"/>
                <w:szCs w:val="24"/>
              </w:rPr>
              <w:t>污水</w:t>
            </w:r>
          </w:p>
          <w:p w14:paraId="6BB822B0" w14:textId="77777777" w:rsidR="0097783A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/>
                <w:sz w:val="24"/>
                <w:szCs w:val="24"/>
              </w:rPr>
              <w:t>实验添加水样</w:t>
            </w:r>
          </w:p>
          <w:p w14:paraId="5558BD04" w14:textId="40D5C74C" w:rsidR="00AF5FFB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沉积物提取液（孔隙水、N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>a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OH提取、</w:t>
            </w:r>
            <w:proofErr w:type="spellStart"/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KC</w:t>
            </w:r>
            <w:r w:rsidR="00380A4D" w:rsidRPr="00A6001A">
              <w:rPr>
                <w:rFonts w:ascii="仿宋" w:eastAsia="仿宋" w:hAnsi="仿宋"/>
                <w:sz w:val="24"/>
                <w:szCs w:val="24"/>
              </w:rPr>
              <w:t>l</w:t>
            </w:r>
            <w:proofErr w:type="spellEnd"/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提取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AF5FFB" w:rsidRPr="00E93C61" w14:paraId="2E67DD08" w14:textId="77777777" w:rsidTr="00541B43">
        <w:trPr>
          <w:trHeight w:val="291"/>
        </w:trPr>
        <w:tc>
          <w:tcPr>
            <w:tcW w:w="2552" w:type="dxa"/>
            <w:vAlign w:val="center"/>
          </w:tcPr>
          <w:p w14:paraId="77EBD349" w14:textId="6305D523" w:rsidR="00AF5FFB" w:rsidRPr="00A6001A" w:rsidRDefault="00AF5FFB" w:rsidP="00E93C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b/>
                <w:sz w:val="24"/>
                <w:szCs w:val="24"/>
              </w:rPr>
              <w:t>样品盐度</w:t>
            </w:r>
          </w:p>
        </w:tc>
        <w:tc>
          <w:tcPr>
            <w:tcW w:w="7229" w:type="dxa"/>
            <w:vAlign w:val="center"/>
          </w:tcPr>
          <w:p w14:paraId="2D158A50" w14:textId="0E149725" w:rsidR="00AF5FFB" w:rsidRPr="00A6001A" w:rsidRDefault="007E24A3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淡水</w:t>
            </w:r>
            <w:r w:rsidR="0097783A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7783A" w:rsidRPr="00A6001A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□</w:t>
            </w:r>
            <w:r w:rsidR="00AF5FFB" w:rsidRPr="00A6001A">
              <w:rPr>
                <w:rFonts w:ascii="仿宋" w:eastAsia="仿宋" w:hAnsi="仿宋" w:hint="eastAsia"/>
                <w:sz w:val="24"/>
                <w:szCs w:val="24"/>
              </w:rPr>
              <w:t>咸水</w:t>
            </w:r>
          </w:p>
        </w:tc>
      </w:tr>
      <w:tr w:rsidR="00AF5FFB" w:rsidRPr="00E93C61" w14:paraId="282A04AF" w14:textId="77777777" w:rsidTr="00541B43">
        <w:trPr>
          <w:trHeight w:val="1492"/>
        </w:trPr>
        <w:tc>
          <w:tcPr>
            <w:tcW w:w="2552" w:type="dxa"/>
            <w:vAlign w:val="center"/>
          </w:tcPr>
          <w:p w14:paraId="619737B3" w14:textId="4B0512E3" w:rsidR="00AF5FFB" w:rsidRPr="00A6001A" w:rsidRDefault="00AF5FFB" w:rsidP="00E93C6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b/>
                <w:sz w:val="24"/>
                <w:szCs w:val="24"/>
              </w:rPr>
              <w:t>浓度预估</w:t>
            </w:r>
          </w:p>
        </w:tc>
        <w:tc>
          <w:tcPr>
            <w:tcW w:w="7229" w:type="dxa"/>
            <w:vAlign w:val="center"/>
          </w:tcPr>
          <w:p w14:paraId="5744F6DC" w14:textId="0986D957" w:rsidR="00AF5FFB" w:rsidRPr="00A6001A" w:rsidRDefault="00AF5FFB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sz w:val="24"/>
                <w:szCs w:val="24"/>
              </w:rPr>
              <w:t>硝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酸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盐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氮：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；氨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氮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     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</w:p>
          <w:p w14:paraId="1B7696FF" w14:textId="1CBE907A" w:rsidR="00AF5FFB" w:rsidRPr="00A6001A" w:rsidRDefault="00AF5FFB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/>
                <w:sz w:val="24"/>
                <w:szCs w:val="24"/>
              </w:rPr>
              <w:t>亚硝酸盐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氮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  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；正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磷酸盐磷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44609C"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</w:p>
          <w:p w14:paraId="338CD3BA" w14:textId="55B948F3" w:rsidR="00AF5FFB" w:rsidRPr="00A6001A" w:rsidRDefault="00AF5FFB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sz w:val="24"/>
                <w:szCs w:val="24"/>
              </w:rPr>
              <w:t>溶解性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总氮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   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；溶解性总磷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44609C"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</w:p>
          <w:p w14:paraId="0140A5EC" w14:textId="403067B2" w:rsidR="00AF5FFB" w:rsidRPr="00A6001A" w:rsidRDefault="00AF5FFB" w:rsidP="00E93C6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A6001A"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氮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   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  <w:r w:rsidRPr="00A6001A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总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>磷</w:t>
            </w:r>
            <w:r w:rsidR="007E24A3" w:rsidRPr="00A6001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 w:rsidR="0044609C" w:rsidRPr="00A6001A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A6001A">
              <w:rPr>
                <w:rFonts w:ascii="仿宋" w:eastAsia="仿宋" w:hAnsi="仿宋"/>
                <w:sz w:val="24"/>
                <w:szCs w:val="24"/>
              </w:rPr>
              <w:t xml:space="preserve">  mg/</w:t>
            </w:r>
            <w:r w:rsidR="007E24A3" w:rsidRPr="00A6001A">
              <w:rPr>
                <w:rFonts w:ascii="仿宋" w:eastAsia="仿宋" w:hAnsi="仿宋"/>
                <w:sz w:val="24"/>
                <w:szCs w:val="24"/>
              </w:rPr>
              <w:t>L</w:t>
            </w:r>
          </w:p>
        </w:tc>
      </w:tr>
      <w:tr w:rsidR="00AF5FFB" w:rsidRPr="00E93C61" w14:paraId="39CB0988" w14:textId="77777777" w:rsidTr="00541B43">
        <w:trPr>
          <w:trHeight w:val="562"/>
        </w:trPr>
        <w:tc>
          <w:tcPr>
            <w:tcW w:w="2552" w:type="dxa"/>
            <w:vAlign w:val="center"/>
          </w:tcPr>
          <w:p w14:paraId="6F027F05" w14:textId="6F8A0F3C" w:rsidR="00AF5FFB" w:rsidRPr="00E93C61" w:rsidRDefault="0086230F" w:rsidP="00E93C61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93C61">
              <w:rPr>
                <w:rFonts w:ascii="仿宋" w:eastAsia="仿宋" w:hAnsi="仿宋" w:hint="eastAsia"/>
                <w:b/>
                <w:sz w:val="28"/>
                <w:szCs w:val="28"/>
              </w:rPr>
              <w:t>其</w:t>
            </w:r>
            <w:r w:rsidR="0097783A" w:rsidRPr="00E93C6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97783A" w:rsidRPr="00E93C61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E93C61">
              <w:rPr>
                <w:rFonts w:ascii="仿宋" w:eastAsia="仿宋" w:hAnsi="仿宋" w:hint="eastAsia"/>
                <w:b/>
                <w:sz w:val="28"/>
                <w:szCs w:val="28"/>
              </w:rPr>
              <w:t>它</w:t>
            </w:r>
          </w:p>
        </w:tc>
        <w:tc>
          <w:tcPr>
            <w:tcW w:w="7229" w:type="dxa"/>
            <w:vAlign w:val="center"/>
          </w:tcPr>
          <w:p w14:paraId="4DCFD92A" w14:textId="3ABBFD4B" w:rsidR="0086230F" w:rsidRPr="00E93C61" w:rsidRDefault="0086230F" w:rsidP="00E93C6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64E5075" w14:textId="77777777" w:rsidR="00541B43" w:rsidRPr="00A6001A" w:rsidRDefault="004F7AC3" w:rsidP="00A6001A">
      <w:pPr>
        <w:spacing w:beforeLines="50" w:before="156" w:line="240" w:lineRule="exact"/>
        <w:ind w:right="-482"/>
        <w:jc w:val="left"/>
        <w:rPr>
          <w:rFonts w:ascii="仿宋" w:eastAsia="仿宋" w:hAnsi="仿宋"/>
          <w:b/>
          <w:szCs w:val="21"/>
        </w:rPr>
      </w:pPr>
      <w:r w:rsidRPr="00A6001A">
        <w:rPr>
          <w:rFonts w:ascii="仿宋" w:eastAsia="仿宋" w:hAnsi="仿宋" w:hint="eastAsia"/>
          <w:b/>
          <w:szCs w:val="21"/>
        </w:rPr>
        <w:t>注：</w:t>
      </w:r>
    </w:p>
    <w:p w14:paraId="7EF20F48" w14:textId="5D97DEE1" w:rsidR="004F7AC3" w:rsidRPr="00A6001A" w:rsidRDefault="00541B43" w:rsidP="00A6001A">
      <w:pPr>
        <w:spacing w:beforeLines="50" w:before="156"/>
        <w:ind w:right="-482"/>
        <w:jc w:val="left"/>
        <w:rPr>
          <w:rFonts w:ascii="仿宋" w:eastAsia="仿宋" w:hAnsi="仿宋"/>
          <w:b/>
          <w:szCs w:val="21"/>
        </w:rPr>
      </w:pPr>
      <w:r w:rsidRPr="00A6001A">
        <w:rPr>
          <w:rFonts w:ascii="仿宋" w:eastAsia="仿宋" w:hAnsi="仿宋" w:hint="eastAsia"/>
          <w:b/>
          <w:szCs w:val="21"/>
        </w:rPr>
        <w:t>1）</w:t>
      </w:r>
      <w:r w:rsidR="004F7AC3" w:rsidRPr="00A6001A">
        <w:rPr>
          <w:rFonts w:ascii="仿宋" w:eastAsia="仿宋" w:hAnsi="仿宋" w:hint="eastAsia"/>
          <w:b/>
          <w:szCs w:val="21"/>
        </w:rPr>
        <w:t>如果一批送样单</w:t>
      </w:r>
      <w:r w:rsidR="009D475E" w:rsidRPr="00A6001A">
        <w:rPr>
          <w:rFonts w:ascii="仿宋" w:eastAsia="仿宋" w:hAnsi="仿宋" w:hint="eastAsia"/>
          <w:b/>
          <w:szCs w:val="21"/>
        </w:rPr>
        <w:t>，</w:t>
      </w:r>
      <w:r w:rsidR="004F7AC3" w:rsidRPr="00A6001A">
        <w:rPr>
          <w:rFonts w:ascii="仿宋" w:eastAsia="仿宋" w:hAnsi="仿宋" w:hint="eastAsia"/>
          <w:b/>
          <w:szCs w:val="21"/>
        </w:rPr>
        <w:t>存在多个性质样品，请分别填写多张本“告知书”，导师只需签批其中一张即可，但送样人必须</w:t>
      </w:r>
      <w:proofErr w:type="gramStart"/>
      <w:r w:rsidR="004F7AC3" w:rsidRPr="00A6001A">
        <w:rPr>
          <w:rFonts w:ascii="仿宋" w:eastAsia="仿宋" w:hAnsi="仿宋" w:hint="eastAsia"/>
          <w:b/>
          <w:szCs w:val="21"/>
        </w:rPr>
        <w:t>填签所有</w:t>
      </w:r>
      <w:proofErr w:type="gramEnd"/>
      <w:r w:rsidR="004F7AC3" w:rsidRPr="00A6001A">
        <w:rPr>
          <w:rFonts w:ascii="仿宋" w:eastAsia="仿宋" w:hAnsi="仿宋" w:hint="eastAsia"/>
          <w:b/>
          <w:szCs w:val="21"/>
        </w:rPr>
        <w:t>告知书</w:t>
      </w:r>
      <w:r w:rsidR="004F7AC3" w:rsidRPr="00A6001A">
        <w:rPr>
          <w:rFonts w:ascii="仿宋" w:eastAsia="仿宋" w:hAnsi="仿宋"/>
          <w:b/>
          <w:szCs w:val="21"/>
        </w:rPr>
        <w:t>。</w:t>
      </w:r>
    </w:p>
    <w:p w14:paraId="25046782" w14:textId="52E2A707" w:rsidR="00541B43" w:rsidRPr="00A6001A" w:rsidRDefault="00541B43" w:rsidP="00A6001A">
      <w:pPr>
        <w:spacing w:beforeLines="50" w:before="156"/>
        <w:ind w:right="-482"/>
        <w:jc w:val="left"/>
        <w:rPr>
          <w:rFonts w:ascii="黑体" w:eastAsia="黑体" w:hAnsi="黑体"/>
          <w:b/>
          <w:sz w:val="24"/>
          <w:szCs w:val="24"/>
          <w:u w:val="single"/>
        </w:rPr>
      </w:pPr>
      <w:r w:rsidRPr="00A6001A">
        <w:rPr>
          <w:rFonts w:ascii="仿宋" w:eastAsia="仿宋" w:hAnsi="仿宋" w:hint="eastAsia"/>
          <w:b/>
          <w:szCs w:val="21"/>
        </w:rPr>
        <w:t>2）由于不同性质样品，分析时所采用仪器与方法均不同，且重测样重复收费，为了获得较精准数据，送样预约时，请根据样品性质选择分析项目，务必将水样的性质及浓度等级告诉分析员，并</w:t>
      </w:r>
      <w:proofErr w:type="gramStart"/>
      <w:r w:rsidRPr="00A6001A">
        <w:rPr>
          <w:rFonts w:ascii="仿宋" w:eastAsia="仿宋" w:hAnsi="仿宋" w:hint="eastAsia"/>
          <w:b/>
          <w:szCs w:val="21"/>
        </w:rPr>
        <w:t>认真填签此</w:t>
      </w:r>
      <w:proofErr w:type="gramEnd"/>
      <w:r w:rsidRPr="00A6001A">
        <w:rPr>
          <w:rFonts w:ascii="仿宋" w:eastAsia="仿宋" w:hAnsi="仿宋" w:hint="eastAsia"/>
          <w:b/>
          <w:szCs w:val="21"/>
        </w:rPr>
        <w:t>“告知书”，以便分析员明确用哪台仪器，采样何种方法。重点标明：</w:t>
      </w:r>
      <w:r w:rsidRPr="00A6001A">
        <w:rPr>
          <w:rFonts w:ascii="黑体" w:eastAsia="黑体" w:hAnsi="黑体" w:hint="eastAsia"/>
          <w:b/>
          <w:sz w:val="24"/>
          <w:szCs w:val="24"/>
          <w:u w:val="single"/>
        </w:rPr>
        <w:t>低浓度样几个，具体样号；高浓度样几个，具体样号；超高浓度样几个，具体样号。</w:t>
      </w:r>
    </w:p>
    <w:p w14:paraId="37E78243" w14:textId="1E463CAA" w:rsidR="00541B43" w:rsidRPr="00A6001A" w:rsidRDefault="00541B43" w:rsidP="00A6001A">
      <w:pPr>
        <w:spacing w:beforeLines="50" w:before="156"/>
        <w:ind w:right="-482"/>
        <w:jc w:val="left"/>
        <w:rPr>
          <w:rFonts w:ascii="仿宋" w:eastAsia="仿宋" w:hAnsi="仿宋"/>
          <w:b/>
          <w:szCs w:val="21"/>
        </w:rPr>
      </w:pPr>
      <w:r w:rsidRPr="00A6001A">
        <w:rPr>
          <w:rFonts w:ascii="仿宋" w:eastAsia="仿宋" w:hAnsi="仿宋" w:hint="eastAsia"/>
          <w:b/>
          <w:szCs w:val="21"/>
        </w:rPr>
        <w:t>3）</w:t>
      </w:r>
      <w:r w:rsidR="00A6001A" w:rsidRPr="00A6001A">
        <w:rPr>
          <w:rFonts w:ascii="仿宋" w:eastAsia="仿宋" w:hAnsi="仿宋" w:hint="eastAsia"/>
          <w:b/>
          <w:szCs w:val="21"/>
        </w:rPr>
        <w:t>浓度等级</w:t>
      </w:r>
      <w:r w:rsidR="00A6001A">
        <w:rPr>
          <w:rFonts w:ascii="仿宋" w:eastAsia="仿宋" w:hAnsi="仿宋" w:hint="eastAsia"/>
          <w:b/>
          <w:szCs w:val="21"/>
        </w:rPr>
        <w:t>：①</w:t>
      </w:r>
      <w:r w:rsidRPr="00A6001A">
        <w:rPr>
          <w:rFonts w:ascii="仿宋" w:eastAsia="仿宋" w:hAnsi="仿宋"/>
          <w:b/>
          <w:szCs w:val="21"/>
        </w:rPr>
        <w:t>低浓度样：所有项目浓度都较低，即总氮、溶解性总氮&lt;4.0mg/l，</w:t>
      </w:r>
      <w:proofErr w:type="gramStart"/>
      <w:r w:rsidRPr="00A6001A">
        <w:rPr>
          <w:rFonts w:ascii="仿宋" w:eastAsia="仿宋" w:hAnsi="仿宋"/>
          <w:b/>
          <w:szCs w:val="21"/>
        </w:rPr>
        <w:t>硝酸盐氮与氨氮</w:t>
      </w:r>
      <w:proofErr w:type="gramEnd"/>
      <w:r w:rsidRPr="00A6001A">
        <w:rPr>
          <w:rFonts w:ascii="仿宋" w:eastAsia="仿宋" w:hAnsi="仿宋"/>
          <w:b/>
          <w:szCs w:val="21"/>
        </w:rPr>
        <w:t>&lt; 2.0mg/l，亚硝酸盐氮、总磷、溶解性总磷及磷酸盐磷&lt; 0.2mg/l。</w:t>
      </w:r>
      <w:r w:rsidR="00A6001A">
        <w:rPr>
          <w:rFonts w:ascii="仿宋" w:eastAsia="仿宋" w:hAnsi="仿宋" w:hint="eastAsia"/>
          <w:b/>
          <w:szCs w:val="21"/>
        </w:rPr>
        <w:t>②</w:t>
      </w:r>
      <w:r w:rsidRPr="00A6001A">
        <w:rPr>
          <w:rFonts w:ascii="仿宋" w:eastAsia="仿宋" w:hAnsi="仿宋"/>
          <w:b/>
          <w:szCs w:val="21"/>
        </w:rPr>
        <w:t>高浓度样：只要其中一个或多个项目在下列范围：总氮或溶解性总氮4.0~10.0mg/l，硝酸盐氮或氨氮2.0-10.0 mg/l，亚硝酸盐氮0.2-0.3mg/l，总磷、溶解性总磷及磷酸盐磷0.2-1.0mg/l。</w:t>
      </w:r>
      <w:r w:rsidR="00A6001A">
        <w:rPr>
          <w:rFonts w:ascii="仿宋" w:eastAsia="仿宋" w:hAnsi="仿宋" w:hint="eastAsia"/>
          <w:b/>
          <w:szCs w:val="21"/>
        </w:rPr>
        <w:t>③</w:t>
      </w:r>
      <w:r w:rsidRPr="00A6001A">
        <w:rPr>
          <w:rFonts w:ascii="仿宋" w:eastAsia="仿宋" w:hAnsi="仿宋"/>
          <w:b/>
          <w:szCs w:val="21"/>
        </w:rPr>
        <w:t>超高浓度样</w:t>
      </w:r>
      <w:bookmarkStart w:id="0" w:name="_GoBack"/>
      <w:bookmarkEnd w:id="0"/>
      <w:r w:rsidRPr="00A6001A">
        <w:rPr>
          <w:rFonts w:ascii="仿宋" w:eastAsia="仿宋" w:hAnsi="仿宋"/>
          <w:b/>
          <w:szCs w:val="21"/>
        </w:rPr>
        <w:t>：只要其中一个或多个项目在下列范围：总氮或溶解性总氮或硝酸盐氮或氨氮 &gt; 10.0 mg/l，亚硝酸盐氮&gt;0.3mg/l，总磷、溶解性总磷及磷酸盐磷&gt;1.0 mg/l。</w:t>
      </w:r>
    </w:p>
    <w:p w14:paraId="17A5C3BD" w14:textId="77777777" w:rsidR="00A6001A" w:rsidRDefault="00A6001A" w:rsidP="00A6001A">
      <w:pPr>
        <w:spacing w:line="320" w:lineRule="exact"/>
        <w:ind w:right="1123"/>
        <w:jc w:val="left"/>
        <w:rPr>
          <w:rFonts w:ascii="仿宋" w:eastAsia="仿宋" w:hAnsi="仿宋"/>
          <w:b/>
          <w:sz w:val="28"/>
          <w:szCs w:val="28"/>
        </w:rPr>
      </w:pPr>
    </w:p>
    <w:p w14:paraId="27BB04A6" w14:textId="6F43D094" w:rsidR="0097783A" w:rsidRDefault="0097783A" w:rsidP="00A6001A">
      <w:pPr>
        <w:spacing w:line="280" w:lineRule="exact"/>
        <w:ind w:right="1123"/>
        <w:jc w:val="left"/>
        <w:rPr>
          <w:rFonts w:ascii="仿宋" w:eastAsia="仿宋" w:hAnsi="仿宋"/>
          <w:b/>
          <w:sz w:val="28"/>
          <w:szCs w:val="28"/>
        </w:rPr>
      </w:pPr>
      <w:r w:rsidRPr="00E93C61">
        <w:rPr>
          <w:rFonts w:ascii="仿宋" w:eastAsia="仿宋" w:hAnsi="仿宋"/>
          <w:b/>
          <w:sz w:val="28"/>
          <w:szCs w:val="28"/>
        </w:rPr>
        <w:t>我已知悉</w:t>
      </w:r>
      <w:r w:rsidR="0089759C">
        <w:rPr>
          <w:rFonts w:ascii="仿宋" w:eastAsia="仿宋" w:hAnsi="仿宋"/>
          <w:b/>
          <w:sz w:val="28"/>
          <w:szCs w:val="28"/>
        </w:rPr>
        <w:t>并接受</w:t>
      </w:r>
      <w:r w:rsidRPr="00E93C61">
        <w:rPr>
          <w:rFonts w:ascii="仿宋" w:eastAsia="仿宋" w:hAnsi="仿宋"/>
          <w:b/>
          <w:sz w:val="28"/>
          <w:szCs w:val="28"/>
        </w:rPr>
        <w:t>上述送样须知</w:t>
      </w:r>
      <w:r w:rsidRPr="00E93C61">
        <w:rPr>
          <w:rFonts w:ascii="仿宋" w:eastAsia="仿宋" w:hAnsi="仿宋" w:hint="eastAsia"/>
          <w:b/>
          <w:sz w:val="28"/>
          <w:szCs w:val="28"/>
        </w:rPr>
        <w:t>，</w:t>
      </w:r>
      <w:r w:rsidRPr="00E93C61">
        <w:rPr>
          <w:rFonts w:ascii="仿宋" w:eastAsia="仿宋" w:hAnsi="仿宋"/>
          <w:b/>
          <w:sz w:val="28"/>
          <w:szCs w:val="28"/>
        </w:rPr>
        <w:t>样品信息已如实填写</w:t>
      </w:r>
      <w:r w:rsidRPr="00E93C61">
        <w:rPr>
          <w:rFonts w:ascii="仿宋" w:eastAsia="仿宋" w:hAnsi="仿宋" w:hint="eastAsia"/>
          <w:b/>
          <w:sz w:val="28"/>
          <w:szCs w:val="28"/>
        </w:rPr>
        <w:t>。</w:t>
      </w:r>
    </w:p>
    <w:p w14:paraId="6516F621" w14:textId="1CB2AF25" w:rsidR="00E93C61" w:rsidRPr="00E93C61" w:rsidRDefault="00E93C61" w:rsidP="00A6001A">
      <w:pPr>
        <w:spacing w:beforeLines="150" w:before="468" w:line="280" w:lineRule="exact"/>
        <w:ind w:right="1123"/>
        <w:jc w:val="left"/>
        <w:rPr>
          <w:rFonts w:ascii="仿宋" w:eastAsia="仿宋" w:hAnsi="仿宋"/>
          <w:b/>
          <w:sz w:val="28"/>
          <w:szCs w:val="28"/>
        </w:rPr>
      </w:pPr>
      <w:r w:rsidRPr="00E93C61">
        <w:rPr>
          <w:rFonts w:ascii="仿宋" w:eastAsia="仿宋" w:hAnsi="仿宋"/>
          <w:sz w:val="24"/>
          <w:szCs w:val="28"/>
        </w:rPr>
        <w:t>导师</w:t>
      </w:r>
      <w:r w:rsidRPr="00E93C61">
        <w:rPr>
          <w:rFonts w:ascii="仿宋" w:eastAsia="仿宋" w:hAnsi="仿宋" w:hint="eastAsia"/>
          <w:sz w:val="24"/>
          <w:szCs w:val="28"/>
        </w:rPr>
        <w:t xml:space="preserve">（签名）： </w:t>
      </w:r>
      <w:r w:rsidRPr="00E93C61">
        <w:rPr>
          <w:rFonts w:ascii="仿宋" w:eastAsia="仿宋" w:hAnsi="仿宋"/>
          <w:sz w:val="24"/>
          <w:szCs w:val="28"/>
        </w:rPr>
        <w:t xml:space="preserve">          </w:t>
      </w:r>
      <w:r>
        <w:rPr>
          <w:rFonts w:ascii="仿宋" w:eastAsia="仿宋" w:hAnsi="仿宋"/>
          <w:sz w:val="24"/>
          <w:szCs w:val="28"/>
        </w:rPr>
        <w:t xml:space="preserve">        </w:t>
      </w:r>
      <w:r w:rsidRPr="00E93C61">
        <w:rPr>
          <w:rFonts w:ascii="仿宋" w:eastAsia="仿宋" w:hAnsi="仿宋"/>
          <w:sz w:val="24"/>
          <w:szCs w:val="28"/>
        </w:rPr>
        <w:t xml:space="preserve">     </w:t>
      </w:r>
      <w:r>
        <w:rPr>
          <w:rFonts w:ascii="仿宋" w:eastAsia="仿宋" w:hAnsi="仿宋"/>
          <w:sz w:val="24"/>
          <w:szCs w:val="28"/>
        </w:rPr>
        <w:t xml:space="preserve"> </w:t>
      </w:r>
      <w:r w:rsidRPr="00E93C61">
        <w:rPr>
          <w:rFonts w:ascii="仿宋" w:eastAsia="仿宋" w:hAnsi="仿宋"/>
          <w:sz w:val="24"/>
          <w:szCs w:val="28"/>
        </w:rPr>
        <w:t>委托人</w:t>
      </w:r>
      <w:r w:rsidRPr="00E93C61">
        <w:rPr>
          <w:rFonts w:ascii="仿宋" w:eastAsia="仿宋" w:hAnsi="仿宋" w:hint="eastAsia"/>
          <w:sz w:val="24"/>
          <w:szCs w:val="28"/>
        </w:rPr>
        <w:t xml:space="preserve">（签名）： </w:t>
      </w:r>
      <w:r w:rsidRPr="00E93C61">
        <w:rPr>
          <w:rFonts w:ascii="仿宋" w:eastAsia="仿宋" w:hAnsi="仿宋"/>
          <w:sz w:val="24"/>
          <w:szCs w:val="28"/>
        </w:rPr>
        <w:t xml:space="preserve">                </w:t>
      </w:r>
    </w:p>
    <w:p w14:paraId="44CBFFA4" w14:textId="39F57A8B" w:rsidR="00B6073F" w:rsidRPr="0052274D" w:rsidRDefault="0097783A" w:rsidP="00A6001A">
      <w:pPr>
        <w:spacing w:beforeLines="200" w:before="624" w:line="280" w:lineRule="exact"/>
        <w:ind w:right="-341"/>
        <w:jc w:val="left"/>
        <w:rPr>
          <w:sz w:val="28"/>
          <w:szCs w:val="28"/>
        </w:rPr>
      </w:pPr>
      <w:r w:rsidRPr="00E93C61">
        <w:rPr>
          <w:rFonts w:ascii="仿宋" w:eastAsia="仿宋" w:hAnsi="仿宋"/>
          <w:sz w:val="24"/>
          <w:szCs w:val="28"/>
        </w:rPr>
        <w:t>送样人</w:t>
      </w:r>
      <w:r w:rsidRPr="00E93C61">
        <w:rPr>
          <w:rFonts w:ascii="仿宋" w:eastAsia="仿宋" w:hAnsi="仿宋" w:hint="eastAsia"/>
          <w:sz w:val="24"/>
          <w:szCs w:val="28"/>
        </w:rPr>
        <w:t xml:space="preserve">（签名）： </w:t>
      </w:r>
      <w:r w:rsidRPr="00E93C61">
        <w:rPr>
          <w:rFonts w:ascii="仿宋" w:eastAsia="仿宋" w:hAnsi="仿宋"/>
          <w:sz w:val="24"/>
          <w:szCs w:val="28"/>
        </w:rPr>
        <w:t xml:space="preserve">             </w:t>
      </w:r>
      <w:r w:rsidR="00E93C61">
        <w:rPr>
          <w:rFonts w:ascii="仿宋" w:eastAsia="仿宋" w:hAnsi="仿宋"/>
          <w:sz w:val="24"/>
          <w:szCs w:val="28"/>
        </w:rPr>
        <w:t xml:space="preserve">       </w:t>
      </w:r>
      <w:r w:rsidRPr="00E93C61">
        <w:rPr>
          <w:rFonts w:ascii="仿宋" w:eastAsia="仿宋" w:hAnsi="仿宋"/>
          <w:sz w:val="24"/>
          <w:szCs w:val="28"/>
        </w:rPr>
        <w:t xml:space="preserve">  </w:t>
      </w:r>
      <w:r w:rsidRPr="00E93C61">
        <w:rPr>
          <w:rFonts w:ascii="仿宋" w:eastAsia="仿宋" w:hAnsi="仿宋" w:hint="eastAsia"/>
          <w:sz w:val="24"/>
          <w:szCs w:val="28"/>
        </w:rPr>
        <w:t xml:space="preserve">送样日期： </w:t>
      </w:r>
      <w:r w:rsidRPr="00E93C61">
        <w:rPr>
          <w:rFonts w:ascii="仿宋" w:eastAsia="仿宋" w:hAnsi="仿宋"/>
          <w:sz w:val="24"/>
          <w:szCs w:val="28"/>
        </w:rPr>
        <w:t xml:space="preserve"> </w:t>
      </w:r>
      <w:r w:rsidR="00E93C61">
        <w:rPr>
          <w:rFonts w:ascii="仿宋" w:eastAsia="仿宋" w:hAnsi="仿宋"/>
          <w:sz w:val="24"/>
          <w:szCs w:val="28"/>
        </w:rPr>
        <w:t xml:space="preserve">   </w:t>
      </w:r>
      <w:r w:rsidRPr="00E93C61">
        <w:rPr>
          <w:rFonts w:ascii="仿宋" w:eastAsia="仿宋" w:hAnsi="仿宋"/>
          <w:sz w:val="24"/>
          <w:szCs w:val="28"/>
        </w:rPr>
        <w:t xml:space="preserve"> </w:t>
      </w:r>
      <w:r w:rsidRPr="00E93C61">
        <w:rPr>
          <w:rFonts w:ascii="仿宋" w:eastAsia="仿宋" w:hAnsi="仿宋" w:hint="eastAsia"/>
          <w:sz w:val="24"/>
          <w:szCs w:val="28"/>
        </w:rPr>
        <w:t>年</w:t>
      </w:r>
      <w:r w:rsidR="00E93C61">
        <w:rPr>
          <w:rFonts w:ascii="仿宋" w:eastAsia="仿宋" w:hAnsi="仿宋" w:hint="eastAsia"/>
          <w:sz w:val="24"/>
          <w:szCs w:val="28"/>
        </w:rPr>
        <w:t xml:space="preserve"> </w:t>
      </w:r>
      <w:r w:rsidR="00E93C61">
        <w:rPr>
          <w:rFonts w:ascii="仿宋" w:eastAsia="仿宋" w:hAnsi="仿宋"/>
          <w:sz w:val="24"/>
          <w:szCs w:val="28"/>
        </w:rPr>
        <w:t xml:space="preserve"> </w:t>
      </w:r>
      <w:r w:rsidRPr="00E93C61">
        <w:rPr>
          <w:rFonts w:ascii="仿宋" w:eastAsia="仿宋" w:hAnsi="仿宋" w:hint="eastAsia"/>
          <w:sz w:val="24"/>
          <w:szCs w:val="28"/>
        </w:rPr>
        <w:t xml:space="preserve"> </w:t>
      </w:r>
      <w:r w:rsidRPr="00E93C61">
        <w:rPr>
          <w:rFonts w:ascii="仿宋" w:eastAsia="仿宋" w:hAnsi="仿宋"/>
          <w:sz w:val="24"/>
          <w:szCs w:val="28"/>
        </w:rPr>
        <w:t xml:space="preserve">  </w:t>
      </w:r>
      <w:r w:rsidRPr="00E93C61">
        <w:rPr>
          <w:rFonts w:ascii="仿宋" w:eastAsia="仿宋" w:hAnsi="仿宋" w:hint="eastAsia"/>
          <w:sz w:val="24"/>
          <w:szCs w:val="28"/>
        </w:rPr>
        <w:t xml:space="preserve">月 </w:t>
      </w:r>
      <w:r w:rsidRPr="00E93C61">
        <w:rPr>
          <w:rFonts w:ascii="仿宋" w:eastAsia="仿宋" w:hAnsi="仿宋"/>
          <w:sz w:val="24"/>
          <w:szCs w:val="28"/>
        </w:rPr>
        <w:t xml:space="preserve">   </w:t>
      </w:r>
      <w:r w:rsidR="00E93C61">
        <w:rPr>
          <w:rFonts w:ascii="仿宋" w:eastAsia="仿宋" w:hAnsi="仿宋"/>
          <w:sz w:val="24"/>
          <w:szCs w:val="28"/>
        </w:rPr>
        <w:t>日</w:t>
      </w:r>
    </w:p>
    <w:sectPr w:rsidR="00B6073F" w:rsidRPr="0052274D" w:rsidSect="00A6001A">
      <w:pgSz w:w="11906" w:h="16838"/>
      <w:pgMar w:top="709" w:right="1133" w:bottom="14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1D98" w14:textId="77777777" w:rsidR="00D54347" w:rsidRDefault="00D54347" w:rsidP="00EE5F1F">
      <w:r>
        <w:separator/>
      </w:r>
    </w:p>
  </w:endnote>
  <w:endnote w:type="continuationSeparator" w:id="0">
    <w:p w14:paraId="44B0E345" w14:textId="77777777" w:rsidR="00D54347" w:rsidRDefault="00D54347" w:rsidP="00EE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C2757" w14:textId="77777777" w:rsidR="00D54347" w:rsidRDefault="00D54347" w:rsidP="00EE5F1F">
      <w:r>
        <w:separator/>
      </w:r>
    </w:p>
  </w:footnote>
  <w:footnote w:type="continuationSeparator" w:id="0">
    <w:p w14:paraId="078D2273" w14:textId="77777777" w:rsidR="00D54347" w:rsidRDefault="00D54347" w:rsidP="00EE5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513"/>
    <w:rsid w:val="00033ADA"/>
    <w:rsid w:val="00155EF9"/>
    <w:rsid w:val="00163C56"/>
    <w:rsid w:val="001663A9"/>
    <w:rsid w:val="002F3D57"/>
    <w:rsid w:val="00380A4D"/>
    <w:rsid w:val="0044609C"/>
    <w:rsid w:val="004F7AC3"/>
    <w:rsid w:val="0052274D"/>
    <w:rsid w:val="00541B43"/>
    <w:rsid w:val="00572DAB"/>
    <w:rsid w:val="007E24A3"/>
    <w:rsid w:val="007E3F4D"/>
    <w:rsid w:val="00816E77"/>
    <w:rsid w:val="0086230F"/>
    <w:rsid w:val="0089759C"/>
    <w:rsid w:val="0097783A"/>
    <w:rsid w:val="009D475E"/>
    <w:rsid w:val="009D634A"/>
    <w:rsid w:val="00A327AA"/>
    <w:rsid w:val="00A6001A"/>
    <w:rsid w:val="00AF5FFB"/>
    <w:rsid w:val="00B6073F"/>
    <w:rsid w:val="00BA63DB"/>
    <w:rsid w:val="00D00327"/>
    <w:rsid w:val="00D54347"/>
    <w:rsid w:val="00E17513"/>
    <w:rsid w:val="00E373A5"/>
    <w:rsid w:val="00E93C61"/>
    <w:rsid w:val="00EE5F1F"/>
    <w:rsid w:val="00F0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6F127"/>
  <w15:chartTrackingRefBased/>
  <w15:docId w15:val="{C2293AFC-09F5-4F3F-B041-5F74C555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5F1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5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春华</dc:creator>
  <cp:keywords/>
  <dc:description/>
  <cp:lastModifiedBy>HU CHUNHUA</cp:lastModifiedBy>
  <cp:revision>3</cp:revision>
  <dcterms:created xsi:type="dcterms:W3CDTF">2021-07-22T04:27:00Z</dcterms:created>
  <dcterms:modified xsi:type="dcterms:W3CDTF">2021-07-22T04:28:00Z</dcterms:modified>
</cp:coreProperties>
</file>